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32" w:rsidRPr="00597808" w:rsidRDefault="0020470E" w:rsidP="007B2EEE">
      <w:pPr>
        <w:pStyle w:val="ListParagraph"/>
        <w:spacing w:after="0" w:line="360" w:lineRule="auto"/>
        <w:ind w:left="0"/>
        <w:jc w:val="center"/>
        <w:rPr>
          <w:rFonts w:ascii="Calibri" w:hAnsi="Calibri" w:cs="Calibri"/>
          <w:b/>
          <w:color w:val="385623" w:themeColor="accent6" w:themeShade="80"/>
          <w:sz w:val="26"/>
          <w:szCs w:val="26"/>
        </w:rPr>
      </w:pPr>
      <w:r w:rsidRPr="00597808">
        <w:rPr>
          <w:rFonts w:ascii="Calibri" w:hAnsi="Calibri" w:cs="Calibri"/>
          <w:b/>
          <w:color w:val="385623" w:themeColor="accent6" w:themeShade="80"/>
          <w:sz w:val="26"/>
          <w:szCs w:val="26"/>
        </w:rPr>
        <w:t xml:space="preserve">CUNG CẤP SẢN PHẨM TRÍ TUỆ, TƯ VẤN HÌNH THÀNH VÀ CHUYỂN ĐỔI </w:t>
      </w:r>
    </w:p>
    <w:p w:rsidR="0020470E" w:rsidRPr="00597808" w:rsidRDefault="0020470E" w:rsidP="007B2EEE">
      <w:pPr>
        <w:pStyle w:val="ListParagraph"/>
        <w:spacing w:after="0" w:line="360" w:lineRule="auto"/>
        <w:ind w:left="0"/>
        <w:jc w:val="center"/>
        <w:rPr>
          <w:rFonts w:ascii="Calibri" w:hAnsi="Calibri" w:cs="Calibri"/>
          <w:b/>
          <w:color w:val="385623" w:themeColor="accent6" w:themeShade="80"/>
          <w:sz w:val="26"/>
          <w:szCs w:val="26"/>
        </w:rPr>
      </w:pPr>
      <w:r w:rsidRPr="00597808">
        <w:rPr>
          <w:rFonts w:ascii="Calibri" w:hAnsi="Calibri" w:cs="Calibri"/>
          <w:b/>
          <w:color w:val="385623" w:themeColor="accent6" w:themeShade="80"/>
          <w:sz w:val="26"/>
          <w:szCs w:val="26"/>
        </w:rPr>
        <w:t xml:space="preserve">MÔ HÌNH </w:t>
      </w:r>
      <w:r w:rsidR="00C25932" w:rsidRPr="00597808">
        <w:rPr>
          <w:rFonts w:ascii="Calibri" w:hAnsi="Calibri" w:cs="Calibri"/>
          <w:b/>
          <w:color w:val="385623" w:themeColor="accent6" w:themeShade="80"/>
          <w:sz w:val="26"/>
          <w:szCs w:val="26"/>
        </w:rPr>
        <w:t>KHU CÔNG NGHIỆP SINH THÁI TẠI VIỆT NAM</w:t>
      </w:r>
    </w:p>
    <w:p w:rsidR="001F3900" w:rsidRPr="007B2EEE" w:rsidRDefault="001F3900" w:rsidP="007B2EEE">
      <w:pPr>
        <w:pStyle w:val="ListParagraph"/>
        <w:spacing w:after="0" w:line="360" w:lineRule="auto"/>
        <w:ind w:left="0"/>
        <w:jc w:val="center"/>
        <w:rPr>
          <w:rFonts w:ascii="Calibri" w:hAnsi="Calibri" w:cs="Calibri"/>
          <w:b/>
          <w:color w:val="385623" w:themeColor="accent6" w:themeShade="80"/>
          <w:sz w:val="6"/>
          <w:szCs w:val="24"/>
        </w:rPr>
      </w:pPr>
    </w:p>
    <w:p w:rsidR="00D62CCF" w:rsidRPr="008B0AB1" w:rsidRDefault="003E3CB8" w:rsidP="007B2EEE">
      <w:pPr>
        <w:pStyle w:val="ListParagraph"/>
        <w:spacing w:after="0" w:line="360" w:lineRule="auto"/>
        <w:ind w:left="0"/>
        <w:jc w:val="center"/>
        <w:rPr>
          <w:rFonts w:ascii="Calibri" w:hAnsi="Calibri" w:cs="Calibri"/>
          <w:bCs/>
          <w:sz w:val="24"/>
          <w:szCs w:val="24"/>
        </w:rPr>
      </w:pPr>
      <w:r w:rsidRPr="008B0AB1">
        <w:rPr>
          <w:rFonts w:asciiTheme="minorHAnsi" w:hAnsiTheme="minorHAnsi" w:cstheme="minorHAnsi"/>
          <w:b/>
          <w:bCs/>
          <w:noProof/>
          <w:sz w:val="24"/>
          <w:szCs w:val="24"/>
          <w:lang w:eastAsia="ja-JP"/>
        </w:rPr>
        <mc:AlternateContent>
          <mc:Choice Requires="wps">
            <w:drawing>
              <wp:anchor distT="0" distB="0" distL="114300" distR="114300" simplePos="0" relativeHeight="251661312" behindDoc="0" locked="0" layoutInCell="1" allowOverlap="1" wp14:anchorId="6741627A" wp14:editId="526BC081">
                <wp:simplePos x="0" y="0"/>
                <wp:positionH relativeFrom="column">
                  <wp:posOffset>-77206</wp:posOffset>
                </wp:positionH>
                <wp:positionV relativeFrom="paragraph">
                  <wp:posOffset>53975</wp:posOffset>
                </wp:positionV>
                <wp:extent cx="365760" cy="297180"/>
                <wp:effectExtent l="0" t="0" r="0" b="7620"/>
                <wp:wrapNone/>
                <wp:docPr id="7" name="Rectangle 7"/>
                <wp:cNvGraphicFramePr/>
                <a:graphic xmlns:a="http://schemas.openxmlformats.org/drawingml/2006/main">
                  <a:graphicData uri="http://schemas.microsoft.com/office/word/2010/wordprocessingShape">
                    <wps:wsp>
                      <wps:cNvSpPr/>
                      <wps:spPr>
                        <a:xfrm>
                          <a:off x="0" y="0"/>
                          <a:ext cx="365760" cy="2971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CB8" w:rsidRPr="00D31BB9" w:rsidRDefault="003E3CB8" w:rsidP="003E3CB8">
                            <w:pPr>
                              <w:jc w:val="center"/>
                              <w:rPr>
                                <w:rFonts w:asciiTheme="minorHAnsi" w:hAnsiTheme="minorHAnsi"/>
                                <w:b/>
                                <w:bCs/>
                              </w:rPr>
                            </w:pPr>
                            <w:r w:rsidRPr="00D31BB9">
                              <w:rPr>
                                <w:rFonts w:asciiTheme="minorHAnsi" w:hAnsiTheme="minorHAnsi"/>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627A" id="Rectangle 7" o:spid="_x0000_s1026" style="position:absolute;left:0;text-align:left;margin-left:-6.1pt;margin-top:4.25pt;width:28.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" fillcolor="#bfbfbf [2412]" stroked="f" strokeweight="1pt">
                <v:textbox>
                  <w:txbxContent>
                    <w:p w:rsidR="003E3CB8" w:rsidRPr="00D31BB9" w:rsidRDefault="003E3CB8" w:rsidP="003E3CB8">
                      <w:pPr>
                        <w:jc w:val="center"/>
                        <w:rPr>
                          <w:rFonts w:asciiTheme="minorHAnsi" w:hAnsiTheme="minorHAnsi"/>
                          <w:b/>
                          <w:bCs/>
                        </w:rPr>
                      </w:pPr>
                      <w:r w:rsidRPr="00D31BB9">
                        <w:rPr>
                          <w:rFonts w:asciiTheme="minorHAnsi" w:hAnsiTheme="minorHAnsi"/>
                          <w:b/>
                          <w:bCs/>
                        </w:rPr>
                        <w:t>1</w:t>
                      </w:r>
                    </w:p>
                  </w:txbxContent>
                </v:textbox>
              </v:rect>
            </w:pict>
          </mc:Fallback>
        </mc:AlternateContent>
      </w:r>
      <w:r w:rsidRPr="008B0AB1">
        <w:rPr>
          <w:rFonts w:asciiTheme="minorHAnsi" w:hAnsiTheme="minorHAnsi" w:cstheme="minorHAnsi"/>
          <w:b/>
          <w:bCs/>
          <w:noProof/>
          <w:sz w:val="24"/>
          <w:szCs w:val="24"/>
          <w:lang w:eastAsia="ja-JP"/>
        </w:rPr>
        <mc:AlternateContent>
          <mc:Choice Requires="wps">
            <w:drawing>
              <wp:anchor distT="0" distB="0" distL="114300" distR="114300" simplePos="0" relativeHeight="251659264" behindDoc="0" locked="0" layoutInCell="1" allowOverlap="1" wp14:anchorId="2452C425" wp14:editId="163B7A0A">
                <wp:simplePos x="0" y="0"/>
                <wp:positionH relativeFrom="margin">
                  <wp:align>right</wp:align>
                </wp:positionH>
                <wp:positionV relativeFrom="paragraph">
                  <wp:posOffset>52873</wp:posOffset>
                </wp:positionV>
                <wp:extent cx="6012180" cy="297180"/>
                <wp:effectExtent l="0" t="0" r="7620" b="7620"/>
                <wp:wrapNone/>
                <wp:docPr id="3" name="Rectangle 3"/>
                <wp:cNvGraphicFramePr/>
                <a:graphic xmlns:a="http://schemas.openxmlformats.org/drawingml/2006/main">
                  <a:graphicData uri="http://schemas.microsoft.com/office/word/2010/wordprocessingShape">
                    <wps:wsp>
                      <wps:cNvSpPr/>
                      <wps:spPr>
                        <a:xfrm>
                          <a:off x="0" y="0"/>
                          <a:ext cx="6012180" cy="2971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CB8" w:rsidRPr="003E3CB8" w:rsidRDefault="003E3CB8" w:rsidP="003E3CB8">
                            <w:pPr>
                              <w:spacing w:after="0" w:line="360" w:lineRule="auto"/>
                              <w:ind w:firstLine="720"/>
                              <w:jc w:val="both"/>
                              <w:rPr>
                                <w:rFonts w:ascii="Calibri" w:hAnsi="Calibri" w:cs="Calibri"/>
                                <w:b/>
                                <w:bCs/>
                                <w:szCs w:val="24"/>
                              </w:rPr>
                            </w:pPr>
                            <w:r w:rsidRPr="003E3CB8">
                              <w:rPr>
                                <w:rFonts w:ascii="Calibri" w:hAnsi="Calibri" w:cs="Calibri"/>
                                <w:b/>
                                <w:bCs/>
                                <w:szCs w:val="24"/>
                              </w:rPr>
                              <w:t>Khu công nghiệp sinh thái tại Việt Nam</w:t>
                            </w:r>
                          </w:p>
                          <w:p w:rsidR="003E3CB8" w:rsidRDefault="003E3CB8" w:rsidP="003E3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2C425" id="Rectangle 3" o:spid="_x0000_s1027" style="position:absolute;left:0;text-align:left;margin-left:422.2pt;margin-top:4.15pt;width:473.4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" fillcolor="#00b050" stroked="f" strokeweight="1pt">
                <v:textbox>
                  <w:txbxContent>
                    <w:p w:rsidR="003E3CB8" w:rsidRPr="003E3CB8" w:rsidRDefault="003E3CB8" w:rsidP="003E3CB8">
                      <w:pPr>
                        <w:spacing w:after="0" w:line="360" w:lineRule="auto"/>
                        <w:ind w:firstLine="720"/>
                        <w:jc w:val="both"/>
                        <w:rPr>
                          <w:rFonts w:ascii="Calibri" w:hAnsi="Calibri" w:cs="Calibri"/>
                          <w:b/>
                          <w:bCs/>
                          <w:szCs w:val="24"/>
                        </w:rPr>
                      </w:pPr>
                      <w:r w:rsidRPr="003E3CB8">
                        <w:rPr>
                          <w:rFonts w:ascii="Calibri" w:hAnsi="Calibri" w:cs="Calibri"/>
                          <w:b/>
                          <w:bCs/>
                          <w:szCs w:val="24"/>
                        </w:rPr>
                        <w:t>Khu công nghiệp sinh thái tại Việt Nam</w:t>
                      </w:r>
                    </w:p>
                    <w:p w:rsidR="003E3CB8" w:rsidRDefault="003E3CB8" w:rsidP="003E3CB8">
                      <w:pPr>
                        <w:jc w:val="center"/>
                      </w:pPr>
                    </w:p>
                  </w:txbxContent>
                </v:textbox>
                <w10:wrap anchorx="margin"/>
              </v:rect>
            </w:pict>
          </mc:Fallback>
        </mc:AlternateContent>
      </w:r>
    </w:p>
    <w:p w:rsidR="003E3CB8" w:rsidRPr="003F107B" w:rsidRDefault="003E3CB8" w:rsidP="007B2EEE">
      <w:pPr>
        <w:spacing w:after="0" w:line="360" w:lineRule="auto"/>
        <w:ind w:firstLine="720"/>
        <w:jc w:val="both"/>
        <w:rPr>
          <w:rFonts w:ascii="Calibri" w:hAnsi="Calibri" w:cs="Calibri"/>
          <w:bCs/>
          <w:sz w:val="14"/>
          <w:szCs w:val="24"/>
          <w:lang w:val="vi-VN"/>
        </w:rPr>
      </w:pPr>
    </w:p>
    <w:p w:rsidR="00F5418D" w:rsidRPr="005756F3" w:rsidRDefault="00F5418D" w:rsidP="007B2EEE">
      <w:pPr>
        <w:spacing w:after="0" w:line="360" w:lineRule="auto"/>
        <w:ind w:firstLine="720"/>
        <w:jc w:val="both"/>
        <w:rPr>
          <w:rFonts w:ascii="Calibri" w:hAnsi="Calibri" w:cs="Calibri"/>
          <w:bCs/>
          <w:sz w:val="24"/>
          <w:szCs w:val="24"/>
          <w:lang w:val="vi-VN"/>
        </w:rPr>
      </w:pPr>
      <w:r w:rsidRPr="008B0AB1">
        <w:rPr>
          <w:rFonts w:ascii="Calibri" w:hAnsi="Calibri" w:cs="Calibri"/>
          <w:bCs/>
          <w:sz w:val="24"/>
          <w:szCs w:val="24"/>
          <w:lang w:val="vi-VN"/>
        </w:rPr>
        <w:t>K</w:t>
      </w:r>
      <w:r w:rsidR="00123695" w:rsidRPr="005756F3">
        <w:rPr>
          <w:rFonts w:ascii="Calibri" w:hAnsi="Calibri" w:cs="Calibri"/>
          <w:bCs/>
          <w:sz w:val="24"/>
          <w:szCs w:val="24"/>
          <w:lang w:val="vi-VN"/>
        </w:rPr>
        <w:t>hu công nghiệp</w:t>
      </w:r>
      <w:r w:rsidRPr="008B0AB1">
        <w:rPr>
          <w:rFonts w:ascii="Calibri" w:hAnsi="Calibri" w:cs="Calibri"/>
          <w:bCs/>
          <w:sz w:val="24"/>
          <w:szCs w:val="24"/>
          <w:lang w:val="vi-VN"/>
        </w:rPr>
        <w:t xml:space="preserve"> sinh thái</w:t>
      </w:r>
      <w:r w:rsidR="00123695" w:rsidRPr="005756F3">
        <w:rPr>
          <w:rFonts w:ascii="Calibri" w:hAnsi="Calibri" w:cs="Calibri"/>
          <w:bCs/>
          <w:sz w:val="24"/>
          <w:szCs w:val="24"/>
          <w:lang w:val="vi-VN"/>
        </w:rPr>
        <w:t xml:space="preserve"> (KCNST)</w:t>
      </w:r>
      <w:r w:rsidRPr="008B0AB1">
        <w:rPr>
          <w:rFonts w:ascii="Calibri" w:hAnsi="Calibri" w:cs="Calibri"/>
          <w:bCs/>
          <w:sz w:val="24"/>
          <w:szCs w:val="24"/>
          <w:lang w:val="vi-VN"/>
        </w:rPr>
        <w:t xml:space="preserve"> là một trong những </w:t>
      </w:r>
      <w:r w:rsidRPr="005756F3">
        <w:rPr>
          <w:rFonts w:ascii="Calibri" w:hAnsi="Calibri" w:cs="Calibri"/>
          <w:bCs/>
          <w:sz w:val="24"/>
          <w:szCs w:val="24"/>
          <w:lang w:val="vi-VN"/>
        </w:rPr>
        <w:t>xu thế</w:t>
      </w:r>
      <w:r w:rsidRPr="008B0AB1">
        <w:rPr>
          <w:rFonts w:ascii="Calibri" w:hAnsi="Calibri" w:cs="Calibri"/>
          <w:bCs/>
          <w:sz w:val="24"/>
          <w:szCs w:val="24"/>
          <w:lang w:val="vi-VN"/>
        </w:rPr>
        <w:t xml:space="preserve"> phát triển </w:t>
      </w:r>
      <w:r w:rsidR="00123695" w:rsidRPr="005756F3">
        <w:rPr>
          <w:rFonts w:ascii="Calibri" w:hAnsi="Calibri" w:cs="Calibri"/>
          <w:bCs/>
          <w:sz w:val="24"/>
          <w:szCs w:val="24"/>
          <w:lang w:val="vi-VN"/>
        </w:rPr>
        <w:t>Khu công nghiệp (KCN)</w:t>
      </w:r>
      <w:r w:rsidRPr="008B0AB1">
        <w:rPr>
          <w:rFonts w:ascii="Calibri" w:hAnsi="Calibri" w:cs="Calibri"/>
          <w:bCs/>
          <w:sz w:val="24"/>
          <w:szCs w:val="24"/>
          <w:lang w:val="vi-VN"/>
        </w:rPr>
        <w:t xml:space="preserve"> tối ưu trên thế giới</w:t>
      </w:r>
      <w:r w:rsidRPr="005756F3">
        <w:rPr>
          <w:rFonts w:ascii="Calibri" w:hAnsi="Calibri" w:cs="Calibri"/>
          <w:bCs/>
          <w:sz w:val="24"/>
          <w:szCs w:val="24"/>
          <w:lang w:val="vi-VN"/>
        </w:rPr>
        <w:t xml:space="preserve"> và đạt hiệu quả rất cao trong giảm thiểu tác động đến môi trường của các hoạt động sản xuất. T</w:t>
      </w:r>
      <w:r w:rsidRPr="008B0AB1">
        <w:rPr>
          <w:rFonts w:ascii="Calibri" w:hAnsi="Calibri" w:cs="Calibri"/>
          <w:bCs/>
          <w:sz w:val="24"/>
          <w:szCs w:val="24"/>
          <w:lang w:val="vi-VN"/>
        </w:rPr>
        <w:t xml:space="preserve">uy </w:t>
      </w:r>
      <w:r w:rsidRPr="005756F3">
        <w:rPr>
          <w:rFonts w:ascii="Calibri" w:hAnsi="Calibri" w:cs="Calibri"/>
          <w:bCs/>
          <w:sz w:val="24"/>
          <w:szCs w:val="24"/>
          <w:lang w:val="vi-VN"/>
        </w:rPr>
        <w:t xml:space="preserve">khái niệm này </w:t>
      </w:r>
      <w:r w:rsidRPr="008B0AB1">
        <w:rPr>
          <w:rFonts w:ascii="Calibri" w:hAnsi="Calibri" w:cs="Calibri"/>
          <w:bCs/>
          <w:sz w:val="24"/>
          <w:szCs w:val="24"/>
          <w:lang w:val="vi-VN"/>
        </w:rPr>
        <w:t xml:space="preserve">không còn lạ lẫm ở Việt Nam </w:t>
      </w:r>
      <w:r w:rsidRPr="005756F3">
        <w:rPr>
          <w:rFonts w:ascii="Calibri" w:hAnsi="Calibri" w:cs="Calibri"/>
          <w:bCs/>
          <w:sz w:val="24"/>
          <w:szCs w:val="24"/>
          <w:lang w:val="vi-VN"/>
        </w:rPr>
        <w:t xml:space="preserve">nhưng để thực hiện được đảm bảo theo các tiêu chí sinh thái cũng là một trong những câu hỏi lớn mà các nhà quản trị đặt </w:t>
      </w:r>
      <w:bookmarkStart w:id="0" w:name="_GoBack"/>
      <w:bookmarkEnd w:id="0"/>
      <w:r w:rsidRPr="005756F3">
        <w:rPr>
          <w:rFonts w:ascii="Calibri" w:hAnsi="Calibri" w:cs="Calibri"/>
          <w:bCs/>
          <w:sz w:val="24"/>
          <w:szCs w:val="24"/>
          <w:lang w:val="vi-VN"/>
        </w:rPr>
        <w:t>ra trong thời điểm hiện tại. Việc áp dụng KCNST tại Việt Nam cũng được xem là một trong những giải pháp để hướng đến tăng trưởng xanh và phát triển bền vững theo Chiến lược phát triển của Quốc gia. Thực tế đã chứng minh, mô hình</w:t>
      </w:r>
      <w:r w:rsidRPr="008B0AB1">
        <w:rPr>
          <w:rFonts w:ascii="Calibri" w:hAnsi="Calibri" w:cs="Calibri"/>
          <w:bCs/>
          <w:sz w:val="24"/>
          <w:szCs w:val="24"/>
          <w:lang w:val="vi-VN"/>
        </w:rPr>
        <w:t xml:space="preserve"> KCNST </w:t>
      </w:r>
      <w:r w:rsidRPr="005756F3">
        <w:rPr>
          <w:rFonts w:ascii="Calibri" w:hAnsi="Calibri" w:cs="Calibri"/>
          <w:bCs/>
          <w:sz w:val="24"/>
          <w:szCs w:val="24"/>
          <w:lang w:val="vi-VN"/>
        </w:rPr>
        <w:t xml:space="preserve">góp phần </w:t>
      </w:r>
      <w:r w:rsidRPr="008B0AB1">
        <w:rPr>
          <w:rFonts w:ascii="Calibri" w:hAnsi="Calibri" w:cs="Calibri"/>
          <w:bCs/>
          <w:sz w:val="24"/>
          <w:szCs w:val="24"/>
          <w:lang w:val="vi-VN"/>
        </w:rPr>
        <w:t xml:space="preserve">cải thiện </w:t>
      </w:r>
      <w:r w:rsidRPr="005756F3">
        <w:rPr>
          <w:rFonts w:ascii="Calibri" w:hAnsi="Calibri" w:cs="Calibri"/>
          <w:bCs/>
          <w:sz w:val="24"/>
          <w:szCs w:val="24"/>
          <w:lang w:val="vi-VN"/>
        </w:rPr>
        <w:t>hiệu quả</w:t>
      </w:r>
      <w:r w:rsidRPr="008B0AB1">
        <w:rPr>
          <w:rFonts w:ascii="Calibri" w:hAnsi="Calibri" w:cs="Calibri"/>
          <w:bCs/>
          <w:sz w:val="24"/>
          <w:szCs w:val="24"/>
          <w:lang w:val="vi-VN"/>
        </w:rPr>
        <w:t xml:space="preserve"> kinh tế, đồng thời giảm thiểu các tác động tới môi trường </w:t>
      </w:r>
      <w:r w:rsidRPr="005756F3">
        <w:rPr>
          <w:rFonts w:ascii="Calibri" w:hAnsi="Calibri" w:cs="Calibri"/>
          <w:bCs/>
          <w:sz w:val="24"/>
          <w:szCs w:val="24"/>
          <w:lang w:val="vi-VN"/>
        </w:rPr>
        <w:t>bằng việc</w:t>
      </w:r>
      <w:r w:rsidRPr="008B0AB1">
        <w:rPr>
          <w:rFonts w:ascii="Calibri" w:hAnsi="Calibri" w:cs="Calibri"/>
          <w:bCs/>
          <w:sz w:val="24"/>
          <w:szCs w:val="24"/>
          <w:lang w:val="vi-VN"/>
        </w:rPr>
        <w:t xml:space="preserve"> nâng cao hiệu quả sử dụng nguồn tài nguyên và giảm </w:t>
      </w:r>
      <w:r w:rsidRPr="005756F3">
        <w:rPr>
          <w:rFonts w:ascii="Calibri" w:hAnsi="Calibri" w:cs="Calibri"/>
          <w:bCs/>
          <w:sz w:val="24"/>
          <w:szCs w:val="24"/>
          <w:lang w:val="vi-VN"/>
        </w:rPr>
        <w:t xml:space="preserve">thiểu các </w:t>
      </w:r>
      <w:r w:rsidRPr="008B0AB1">
        <w:rPr>
          <w:rFonts w:ascii="Calibri" w:hAnsi="Calibri" w:cs="Calibri"/>
          <w:bCs/>
          <w:sz w:val="24"/>
          <w:szCs w:val="24"/>
          <w:lang w:val="vi-VN"/>
        </w:rPr>
        <w:t>chất thải, thích hợp cho phát triển</w:t>
      </w:r>
      <w:r w:rsidRPr="005756F3">
        <w:rPr>
          <w:rFonts w:ascii="Calibri" w:hAnsi="Calibri" w:cs="Calibri"/>
          <w:bCs/>
          <w:sz w:val="24"/>
          <w:szCs w:val="24"/>
          <w:lang w:val="vi-VN"/>
        </w:rPr>
        <w:t xml:space="preserve"> </w:t>
      </w:r>
      <w:r w:rsidRPr="008B0AB1">
        <w:rPr>
          <w:rFonts w:ascii="Calibri" w:hAnsi="Calibri" w:cs="Calibri"/>
          <w:bCs/>
          <w:sz w:val="24"/>
          <w:szCs w:val="24"/>
          <w:lang w:val="vi-VN"/>
        </w:rPr>
        <w:t>công nghiệp xanh</w:t>
      </w:r>
      <w:r w:rsidRPr="005756F3">
        <w:rPr>
          <w:rFonts w:ascii="Calibri" w:hAnsi="Calibri" w:cs="Calibri"/>
          <w:bCs/>
          <w:sz w:val="24"/>
          <w:szCs w:val="24"/>
          <w:lang w:val="vi-VN"/>
        </w:rPr>
        <w:t xml:space="preserve"> đạt tiêu chuẩn quốc tế</w:t>
      </w:r>
      <w:r w:rsidRPr="008B0AB1">
        <w:rPr>
          <w:rFonts w:ascii="Calibri" w:hAnsi="Calibri" w:cs="Calibri"/>
          <w:bCs/>
          <w:sz w:val="24"/>
          <w:szCs w:val="24"/>
          <w:lang w:val="vi-VN"/>
        </w:rPr>
        <w:t xml:space="preserve">. </w:t>
      </w:r>
      <w:r w:rsidRPr="005756F3">
        <w:rPr>
          <w:rFonts w:ascii="Calibri" w:hAnsi="Calibri" w:cs="Calibri"/>
          <w:bCs/>
          <w:sz w:val="24"/>
          <w:szCs w:val="24"/>
          <w:lang w:val="vi-VN"/>
        </w:rPr>
        <w:t>Mặt khác</w:t>
      </w:r>
      <w:r w:rsidRPr="008B0AB1">
        <w:rPr>
          <w:rFonts w:ascii="Calibri" w:hAnsi="Calibri" w:cs="Calibri"/>
          <w:bCs/>
          <w:sz w:val="24"/>
          <w:szCs w:val="24"/>
          <w:lang w:val="vi-VN"/>
        </w:rPr>
        <w:t xml:space="preserve">, </w:t>
      </w:r>
      <w:r w:rsidRPr="005756F3">
        <w:rPr>
          <w:rFonts w:ascii="Calibri" w:hAnsi="Calibri" w:cs="Calibri"/>
          <w:bCs/>
          <w:sz w:val="24"/>
          <w:szCs w:val="24"/>
          <w:lang w:val="vi-VN"/>
        </w:rPr>
        <w:t>mô hình KCNST</w:t>
      </w:r>
      <w:r w:rsidRPr="008B0AB1">
        <w:rPr>
          <w:rFonts w:ascii="Calibri" w:hAnsi="Calibri" w:cs="Calibri"/>
          <w:bCs/>
          <w:sz w:val="24"/>
          <w:szCs w:val="24"/>
          <w:lang w:val="vi-VN"/>
        </w:rPr>
        <w:t xml:space="preserve"> </w:t>
      </w:r>
      <w:r w:rsidRPr="005756F3">
        <w:rPr>
          <w:rFonts w:ascii="Calibri" w:hAnsi="Calibri" w:cs="Calibri"/>
          <w:bCs/>
          <w:sz w:val="24"/>
          <w:szCs w:val="24"/>
          <w:lang w:val="vi-VN"/>
        </w:rPr>
        <w:t xml:space="preserve">còn </w:t>
      </w:r>
      <w:r w:rsidRPr="008B0AB1">
        <w:rPr>
          <w:rFonts w:ascii="Calibri" w:hAnsi="Calibri" w:cs="Calibri"/>
          <w:bCs/>
          <w:sz w:val="24"/>
          <w:szCs w:val="24"/>
          <w:lang w:val="vi-VN"/>
        </w:rPr>
        <w:t>mang lại lợi ích</w:t>
      </w:r>
      <w:r w:rsidRPr="005756F3">
        <w:rPr>
          <w:rFonts w:ascii="Calibri" w:hAnsi="Calibri" w:cs="Calibri"/>
          <w:bCs/>
          <w:sz w:val="24"/>
          <w:szCs w:val="24"/>
          <w:lang w:val="vi-VN"/>
        </w:rPr>
        <w:t xml:space="preserve"> vô cùng to lớn</w:t>
      </w:r>
      <w:r w:rsidRPr="008B0AB1">
        <w:rPr>
          <w:rFonts w:ascii="Calibri" w:hAnsi="Calibri" w:cs="Calibri"/>
          <w:bCs/>
          <w:sz w:val="24"/>
          <w:szCs w:val="24"/>
          <w:lang w:val="vi-VN"/>
        </w:rPr>
        <w:t xml:space="preserve"> cho chính</w:t>
      </w:r>
      <w:r w:rsidRPr="005756F3">
        <w:rPr>
          <w:rFonts w:ascii="Calibri" w:hAnsi="Calibri" w:cs="Calibri"/>
          <w:bCs/>
          <w:sz w:val="24"/>
          <w:szCs w:val="24"/>
          <w:lang w:val="vi-VN"/>
        </w:rPr>
        <w:t xml:space="preserve"> các</w:t>
      </w:r>
      <w:r w:rsidRPr="008B0AB1">
        <w:rPr>
          <w:rFonts w:ascii="Calibri" w:hAnsi="Calibri" w:cs="Calibri"/>
          <w:bCs/>
          <w:sz w:val="24"/>
          <w:szCs w:val="24"/>
          <w:lang w:val="vi-VN"/>
        </w:rPr>
        <w:t xml:space="preserve"> doanh nghiệp </w:t>
      </w:r>
      <w:r w:rsidRPr="005756F3">
        <w:rPr>
          <w:rFonts w:ascii="Calibri" w:hAnsi="Calibri" w:cs="Calibri"/>
          <w:bCs/>
          <w:sz w:val="24"/>
          <w:szCs w:val="24"/>
          <w:lang w:val="vi-VN"/>
        </w:rPr>
        <w:t>đầu tư trong KCN</w:t>
      </w:r>
      <w:r w:rsidR="00BF74FD" w:rsidRPr="005756F3">
        <w:rPr>
          <w:rFonts w:ascii="Calibri" w:hAnsi="Calibri" w:cs="Calibri"/>
          <w:bCs/>
          <w:sz w:val="24"/>
          <w:szCs w:val="24"/>
          <w:lang w:val="vi-VN"/>
        </w:rPr>
        <w:t>.</w:t>
      </w:r>
    </w:p>
    <w:p w:rsidR="00F5418D" w:rsidRPr="005756F3" w:rsidRDefault="00F5418D" w:rsidP="007B2EEE">
      <w:pPr>
        <w:spacing w:after="0" w:line="360" w:lineRule="auto"/>
        <w:ind w:firstLine="720"/>
        <w:jc w:val="both"/>
        <w:rPr>
          <w:rFonts w:ascii="Calibri" w:hAnsi="Calibri" w:cs="Calibri"/>
          <w:bCs/>
          <w:i/>
          <w:sz w:val="24"/>
          <w:szCs w:val="24"/>
          <w:lang w:val="vi-VN"/>
        </w:rPr>
      </w:pPr>
      <w:r w:rsidRPr="005756F3">
        <w:rPr>
          <w:rFonts w:ascii="Calibri" w:hAnsi="Calibri" w:cs="Calibri"/>
          <w:bCs/>
          <w:sz w:val="24"/>
          <w:szCs w:val="24"/>
          <w:lang w:val="vi-VN"/>
        </w:rPr>
        <w:t xml:space="preserve">Mô hình KCNST mang các đặc trưng khác nhau phù hợp với điều kiện kinh tế xã hội </w:t>
      </w:r>
      <w:r w:rsidR="00AB4BB5" w:rsidRPr="005756F3">
        <w:rPr>
          <w:rFonts w:ascii="Calibri" w:hAnsi="Calibri" w:cs="Calibri"/>
          <w:bCs/>
          <w:sz w:val="24"/>
          <w:szCs w:val="24"/>
          <w:lang w:val="vi-VN"/>
        </w:rPr>
        <w:t xml:space="preserve">của mỗi Quốc gia, </w:t>
      </w:r>
      <w:r w:rsidRPr="005756F3">
        <w:rPr>
          <w:rFonts w:ascii="Calibri" w:hAnsi="Calibri" w:cs="Calibri"/>
          <w:bCs/>
          <w:sz w:val="24"/>
          <w:szCs w:val="24"/>
          <w:lang w:val="vi-VN"/>
        </w:rPr>
        <w:t xml:space="preserve">nhưng đều phục vụ mục tiêu chung đó là Phát triển bền vững. </w:t>
      </w:r>
      <w:r w:rsidRPr="008B0AB1">
        <w:rPr>
          <w:rFonts w:ascii="Calibri" w:hAnsi="Calibri" w:cs="Calibri"/>
          <w:bCs/>
          <w:sz w:val="24"/>
          <w:szCs w:val="24"/>
          <w:lang w:val="vi-VN"/>
        </w:rPr>
        <w:t xml:space="preserve">Đó cũng chính là điều mà chính phủ Việt Nam đang quan tâm và mong muốn được học hỏi kinh nghiệm từ </w:t>
      </w:r>
      <w:r w:rsidRPr="005756F3">
        <w:rPr>
          <w:rFonts w:ascii="Calibri" w:hAnsi="Calibri" w:cs="Calibri"/>
          <w:bCs/>
          <w:sz w:val="24"/>
          <w:szCs w:val="24"/>
          <w:lang w:val="vi-VN"/>
        </w:rPr>
        <w:t>liên hợp quốc</w:t>
      </w:r>
      <w:r w:rsidRPr="008B0AB1">
        <w:rPr>
          <w:rFonts w:ascii="Calibri" w:hAnsi="Calibri" w:cs="Calibri"/>
          <w:bCs/>
          <w:sz w:val="24"/>
          <w:szCs w:val="24"/>
          <w:lang w:val="vi-VN"/>
        </w:rPr>
        <w:t xml:space="preserve"> và các đối tác phát triển khác nhằm xác định các ưu tiên chiến lược cho phát triển kinh tế - xã hội </w:t>
      </w:r>
      <w:r w:rsidRPr="005756F3">
        <w:rPr>
          <w:rFonts w:ascii="Calibri" w:hAnsi="Calibri" w:cs="Calibri"/>
          <w:bCs/>
          <w:sz w:val="24"/>
          <w:szCs w:val="24"/>
          <w:lang w:val="vi-VN"/>
        </w:rPr>
        <w:t xml:space="preserve">với </w:t>
      </w:r>
      <w:r w:rsidRPr="008B0AB1">
        <w:rPr>
          <w:rFonts w:ascii="Calibri" w:hAnsi="Calibri" w:cs="Calibri"/>
          <w:bCs/>
          <w:sz w:val="24"/>
          <w:szCs w:val="24"/>
          <w:lang w:val="vi-VN"/>
        </w:rPr>
        <w:t xml:space="preserve">hy vọng vào đạt được ‘mục tiêu kép’ </w:t>
      </w:r>
      <w:r w:rsidR="00123695" w:rsidRPr="005756F3">
        <w:rPr>
          <w:rFonts w:ascii="Calibri" w:hAnsi="Calibri" w:cs="Calibri"/>
          <w:bCs/>
          <w:sz w:val="24"/>
          <w:szCs w:val="24"/>
          <w:lang w:val="vi-VN"/>
        </w:rPr>
        <w:t xml:space="preserve">: </w:t>
      </w:r>
      <w:r w:rsidR="00123695" w:rsidRPr="005756F3">
        <w:rPr>
          <w:rFonts w:ascii="Calibri" w:hAnsi="Calibri" w:cs="Calibri"/>
          <w:bCs/>
          <w:i/>
          <w:sz w:val="24"/>
          <w:szCs w:val="24"/>
          <w:lang w:val="vi-VN"/>
        </w:rPr>
        <w:t>“T</w:t>
      </w:r>
      <w:r w:rsidRPr="008B0AB1">
        <w:rPr>
          <w:rFonts w:ascii="Calibri" w:hAnsi="Calibri" w:cs="Calibri"/>
          <w:bCs/>
          <w:i/>
          <w:sz w:val="24"/>
          <w:szCs w:val="24"/>
          <w:lang w:val="vi-VN"/>
        </w:rPr>
        <w:t>ốc độ tăng trưởng cao và bền vững song song với bảo vệ môi trường.”</w:t>
      </w:r>
      <w:r w:rsidRPr="005756F3">
        <w:rPr>
          <w:rFonts w:ascii="Calibri" w:hAnsi="Calibri" w:cs="Calibri"/>
          <w:bCs/>
          <w:i/>
          <w:sz w:val="24"/>
          <w:szCs w:val="24"/>
          <w:lang w:val="vi-VN"/>
        </w:rPr>
        <w:t xml:space="preserve"> </w:t>
      </w:r>
    </w:p>
    <w:p w:rsidR="00F5418D" w:rsidRPr="005756F3" w:rsidRDefault="00F5418D" w:rsidP="007B2EEE">
      <w:pPr>
        <w:spacing w:after="0" w:line="360" w:lineRule="auto"/>
        <w:ind w:firstLine="720"/>
        <w:jc w:val="both"/>
        <w:rPr>
          <w:rFonts w:ascii="Calibri" w:hAnsi="Calibri" w:cs="Calibri"/>
          <w:sz w:val="24"/>
          <w:szCs w:val="24"/>
          <w:lang w:val="vi-VN"/>
        </w:rPr>
      </w:pPr>
      <w:r w:rsidRPr="005756F3">
        <w:rPr>
          <w:rFonts w:ascii="Calibri" w:hAnsi="Calibri" w:cs="Calibri"/>
          <w:sz w:val="24"/>
          <w:szCs w:val="24"/>
          <w:lang w:val="vi-VN"/>
        </w:rPr>
        <w:t xml:space="preserve">Nhận thấy lợi ích về kinh tế, xã hội, môi trường mang lại của mô hình KCNST, nhiều doanh nghiệp đã bắt đầu tìm hiểu và định hướng chuyển đổi mô hình. Ngày 22/05/2018, Chính phủ ban hành Nghị định 82/NĐ-CP/2018 về việc </w:t>
      </w:r>
      <w:r w:rsidRPr="005756F3">
        <w:rPr>
          <w:rFonts w:ascii="Calibri" w:hAnsi="Calibri" w:cs="Calibri"/>
          <w:i/>
          <w:sz w:val="24"/>
          <w:szCs w:val="24"/>
          <w:lang w:val="vi-VN"/>
        </w:rPr>
        <w:t>“Quy định quản lý khu công nghiệp và Khu kinh tế</w:t>
      </w:r>
      <w:r w:rsidRPr="005756F3">
        <w:rPr>
          <w:rFonts w:ascii="Calibri" w:hAnsi="Calibri" w:cs="Calibri"/>
          <w:sz w:val="24"/>
          <w:szCs w:val="24"/>
          <w:lang w:val="vi-VN"/>
        </w:rPr>
        <w:t xml:space="preserve">” trong đó có các tiêu chí xác định KCNST. Đây là văn bản pháp lý đầu tiên tại Việt Nam đặt nền móng cho việc chuyển đổi KCN thông thường sang KCNST. </w:t>
      </w:r>
    </w:p>
    <w:p w:rsidR="00F5418D" w:rsidRPr="005756F3" w:rsidRDefault="00F5418D" w:rsidP="007B2EEE">
      <w:pPr>
        <w:spacing w:after="0" w:line="360" w:lineRule="auto"/>
        <w:ind w:firstLine="720"/>
        <w:jc w:val="both"/>
        <w:rPr>
          <w:rFonts w:ascii="Calibri" w:hAnsi="Calibri" w:cs="Calibri"/>
          <w:sz w:val="24"/>
          <w:szCs w:val="24"/>
          <w:lang w:val="vi-VN"/>
        </w:rPr>
      </w:pPr>
      <w:r w:rsidRPr="005756F3">
        <w:rPr>
          <w:rFonts w:ascii="Calibri" w:hAnsi="Calibri" w:cs="Calibri"/>
          <w:sz w:val="24"/>
          <w:szCs w:val="24"/>
          <w:lang w:val="vi-VN"/>
        </w:rPr>
        <w:t xml:space="preserve">Công ty Cổ phần Shinec – Chủ đầu tư KCN Nam Cầu Kiền với chiến lược xuyên suốt là phát triển kinh tế gắn với bảo vệ môi trường. Cho đến nay, chúng tôi đã xây dựng và phát triển Nam Cầu Kiền hoàn thiện được 8 tiêu chí trong Nghị định 82/NĐ-CP/2018 </w:t>
      </w:r>
      <w:r w:rsidR="00123695" w:rsidRPr="005756F3">
        <w:rPr>
          <w:rFonts w:ascii="Calibri" w:hAnsi="Calibri" w:cs="Calibri"/>
          <w:sz w:val="24"/>
          <w:szCs w:val="24"/>
          <w:lang w:val="vi-VN"/>
        </w:rPr>
        <w:t xml:space="preserve">của Chính phủ </w:t>
      </w:r>
      <w:r w:rsidR="00DD0599" w:rsidRPr="005756F3">
        <w:rPr>
          <w:rFonts w:ascii="Calibri" w:hAnsi="Calibri" w:cs="Calibri"/>
          <w:sz w:val="24"/>
          <w:szCs w:val="24"/>
          <w:lang w:val="vi-VN"/>
        </w:rPr>
        <w:t xml:space="preserve">theo mô hình </w:t>
      </w:r>
      <w:r w:rsidR="00DD0599" w:rsidRPr="005756F3">
        <w:rPr>
          <w:rFonts w:ascii="Calibri" w:hAnsi="Calibri" w:cs="Calibri"/>
          <w:sz w:val="24"/>
          <w:szCs w:val="24"/>
          <w:lang w:val="vi-VN"/>
        </w:rPr>
        <w:lastRenderedPageBreak/>
        <w:t xml:space="preserve">KCNST tái tạo tài nguyên </w:t>
      </w:r>
      <w:r w:rsidRPr="005756F3">
        <w:rPr>
          <w:rFonts w:ascii="Calibri" w:hAnsi="Calibri" w:cs="Calibri"/>
          <w:sz w:val="24"/>
          <w:szCs w:val="24"/>
          <w:lang w:val="vi-VN"/>
        </w:rPr>
        <w:t xml:space="preserve">và đang tiếp tục đẩy mạnh hoạt động nghiên cứu các giải pháp quản lý hiệu quả với mục tiêu đưa bộ tiêu chuẩn quản lý KCN Nam Cầu Kiền </w:t>
      </w:r>
      <w:r w:rsidR="001C016F" w:rsidRPr="005756F3">
        <w:rPr>
          <w:rFonts w:ascii="Calibri" w:hAnsi="Calibri" w:cs="Calibri"/>
          <w:sz w:val="24"/>
          <w:szCs w:val="24"/>
          <w:lang w:val="vi-VN"/>
        </w:rPr>
        <w:t xml:space="preserve">tiên phong </w:t>
      </w:r>
      <w:r w:rsidRPr="005756F3">
        <w:rPr>
          <w:rFonts w:ascii="Calibri" w:hAnsi="Calibri" w:cs="Calibri"/>
          <w:sz w:val="24"/>
          <w:szCs w:val="24"/>
          <w:lang w:val="vi-VN"/>
        </w:rPr>
        <w:t xml:space="preserve">đăng ký trở thành bộ tiêu chuẩn áp dụng cho các KCNST tại Việt Nam. </w:t>
      </w:r>
    </w:p>
    <w:p w:rsidR="00F5418D" w:rsidRPr="005756F3" w:rsidRDefault="00F5418D" w:rsidP="007B2EEE">
      <w:pPr>
        <w:spacing w:line="360" w:lineRule="auto"/>
        <w:ind w:firstLine="720"/>
        <w:jc w:val="both"/>
        <w:rPr>
          <w:rFonts w:ascii="Calibri" w:hAnsi="Calibri" w:cs="Calibri"/>
          <w:sz w:val="24"/>
          <w:szCs w:val="24"/>
          <w:lang w:val="vi-VN"/>
        </w:rPr>
      </w:pPr>
      <w:r w:rsidRPr="005756F3">
        <w:rPr>
          <w:rFonts w:ascii="Calibri" w:hAnsi="Calibri" w:cs="Calibri"/>
          <w:sz w:val="24"/>
          <w:szCs w:val="24"/>
          <w:lang w:val="vi-VN"/>
        </w:rPr>
        <w:t xml:space="preserve">Với 12 năm hình thành và phát triển, KCN Nam Cầu Kiền tự hào luôn là đơn vị </w:t>
      </w:r>
      <w:r w:rsidR="001C016F" w:rsidRPr="005756F3">
        <w:rPr>
          <w:rFonts w:ascii="Calibri" w:hAnsi="Calibri" w:cs="Calibri"/>
          <w:sz w:val="24"/>
          <w:szCs w:val="24"/>
          <w:lang w:val="vi-VN"/>
        </w:rPr>
        <w:t>tiêu biểu</w:t>
      </w:r>
      <w:r w:rsidRPr="005756F3">
        <w:rPr>
          <w:rFonts w:ascii="Calibri" w:hAnsi="Calibri" w:cs="Calibri"/>
          <w:sz w:val="24"/>
          <w:szCs w:val="24"/>
          <w:lang w:val="vi-VN"/>
        </w:rPr>
        <w:t xml:space="preserve"> tại Thành phố Hải Phòng trong lĩnh vực bảo vệ môi trường và chuyển đổi thành công mô hình KCNST và trở thành KCNST đầu tiên do người Việt đầu tư và đã đạt được nhiều kết quả tích cực về kinh tế, xã hội, môi trường</w:t>
      </w:r>
      <w:r w:rsidR="00123695" w:rsidRPr="005756F3">
        <w:rPr>
          <w:rFonts w:ascii="Calibri" w:hAnsi="Calibri" w:cs="Calibri"/>
          <w:sz w:val="24"/>
          <w:szCs w:val="24"/>
          <w:lang w:val="vi-VN"/>
        </w:rPr>
        <w:t>. Đ</w:t>
      </w:r>
      <w:r w:rsidRPr="005756F3">
        <w:rPr>
          <w:rFonts w:ascii="Calibri" w:hAnsi="Calibri" w:cs="Calibri"/>
          <w:sz w:val="24"/>
          <w:szCs w:val="24"/>
          <w:lang w:val="vi-VN"/>
        </w:rPr>
        <w:t>ồng thời đưa ra những sáng kiến và điểm sáng trong quản lý môi trường và phát triển kinh tế tuần hoàn</w:t>
      </w:r>
      <w:r w:rsidR="005820BE" w:rsidRPr="005756F3">
        <w:rPr>
          <w:rFonts w:ascii="Calibri" w:hAnsi="Calibri" w:cs="Calibri"/>
          <w:sz w:val="24"/>
          <w:szCs w:val="24"/>
          <w:lang w:val="vi-VN"/>
        </w:rPr>
        <w:t>, gắn phát triển công nghiệp hài hòa với bảo vệ môi trường, đảm bảo an sinh xã hội.</w:t>
      </w:r>
      <w:r w:rsidRPr="005756F3">
        <w:rPr>
          <w:rFonts w:ascii="Calibri" w:hAnsi="Calibri" w:cs="Calibri"/>
          <w:sz w:val="24"/>
          <w:szCs w:val="24"/>
          <w:lang w:val="vi-VN"/>
        </w:rPr>
        <w:t xml:space="preserve"> </w:t>
      </w:r>
    </w:p>
    <w:p w:rsidR="003E3CB8" w:rsidRPr="005756F3" w:rsidRDefault="003E3CB8" w:rsidP="007B2EEE">
      <w:pPr>
        <w:pStyle w:val="ListParagraph"/>
        <w:spacing w:after="0" w:line="360" w:lineRule="auto"/>
        <w:ind w:left="0"/>
        <w:jc w:val="center"/>
        <w:rPr>
          <w:rFonts w:ascii="Calibri" w:hAnsi="Calibri" w:cs="Calibri"/>
          <w:bCs/>
          <w:sz w:val="24"/>
          <w:szCs w:val="24"/>
          <w:lang w:val="vi-VN"/>
        </w:rPr>
      </w:pPr>
      <w:r w:rsidRPr="008B0AB1">
        <w:rPr>
          <w:rFonts w:asciiTheme="minorHAnsi" w:hAnsiTheme="minorHAnsi" w:cstheme="minorHAnsi"/>
          <w:b/>
          <w:bCs/>
          <w:noProof/>
          <w:sz w:val="24"/>
          <w:szCs w:val="24"/>
          <w:lang w:eastAsia="ja-JP"/>
        </w:rPr>
        <mc:AlternateContent>
          <mc:Choice Requires="wps">
            <w:drawing>
              <wp:anchor distT="0" distB="0" distL="114300" distR="114300" simplePos="0" relativeHeight="251664384" behindDoc="0" locked="0" layoutInCell="1" allowOverlap="1" wp14:anchorId="5BF96868" wp14:editId="0A273860">
                <wp:simplePos x="0" y="0"/>
                <wp:positionH relativeFrom="column">
                  <wp:posOffset>-76835</wp:posOffset>
                </wp:positionH>
                <wp:positionV relativeFrom="paragraph">
                  <wp:posOffset>56070</wp:posOffset>
                </wp:positionV>
                <wp:extent cx="365760" cy="297180"/>
                <wp:effectExtent l="0" t="0" r="0" b="7620"/>
                <wp:wrapNone/>
                <wp:docPr id="8" name="Rectangle 8"/>
                <wp:cNvGraphicFramePr/>
                <a:graphic xmlns:a="http://schemas.openxmlformats.org/drawingml/2006/main">
                  <a:graphicData uri="http://schemas.microsoft.com/office/word/2010/wordprocessingShape">
                    <wps:wsp>
                      <wps:cNvSpPr/>
                      <wps:spPr>
                        <a:xfrm>
                          <a:off x="0" y="0"/>
                          <a:ext cx="365760" cy="2971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CB8" w:rsidRPr="00D31BB9" w:rsidRDefault="003E3CB8" w:rsidP="003E3CB8">
                            <w:pPr>
                              <w:jc w:val="center"/>
                              <w:rPr>
                                <w:rFonts w:asciiTheme="minorHAnsi" w:hAnsiTheme="minorHAnsi"/>
                                <w:b/>
                                <w:bCs/>
                              </w:rPr>
                            </w:pPr>
                            <w:r>
                              <w:rPr>
                                <w:rFonts w:asciiTheme="minorHAnsi" w:hAnsiTheme="minorHAnsi"/>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96868" id="Rectangle 8" o:spid="_x0000_s1028" style="position:absolute;left:0;text-align:left;margin-left:-6.05pt;margin-top:4.4pt;width:28.8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" fillcolor="#bfbfbf [2412]" stroked="f" strokeweight="1pt">
                <v:textbox>
                  <w:txbxContent>
                    <w:p w:rsidR="003E3CB8" w:rsidRPr="00D31BB9" w:rsidRDefault="003E3CB8" w:rsidP="003E3CB8">
                      <w:pPr>
                        <w:jc w:val="center"/>
                        <w:rPr>
                          <w:rFonts w:asciiTheme="minorHAnsi" w:hAnsiTheme="minorHAnsi"/>
                          <w:b/>
                          <w:bCs/>
                        </w:rPr>
                      </w:pPr>
                      <w:r>
                        <w:rPr>
                          <w:rFonts w:asciiTheme="minorHAnsi" w:hAnsiTheme="minorHAnsi"/>
                          <w:b/>
                          <w:bCs/>
                        </w:rPr>
                        <w:t>2</w:t>
                      </w:r>
                    </w:p>
                  </w:txbxContent>
                </v:textbox>
              </v:rect>
            </w:pict>
          </mc:Fallback>
        </mc:AlternateContent>
      </w:r>
      <w:r w:rsidRPr="008B0AB1">
        <w:rPr>
          <w:rFonts w:asciiTheme="minorHAnsi" w:hAnsiTheme="minorHAnsi" w:cstheme="minorHAnsi"/>
          <w:b/>
          <w:bCs/>
          <w:noProof/>
          <w:sz w:val="24"/>
          <w:szCs w:val="24"/>
          <w:lang w:eastAsia="ja-JP"/>
        </w:rPr>
        <mc:AlternateContent>
          <mc:Choice Requires="wps">
            <w:drawing>
              <wp:anchor distT="0" distB="0" distL="114300" distR="114300" simplePos="0" relativeHeight="251663360" behindDoc="0" locked="0" layoutInCell="1" allowOverlap="1" wp14:anchorId="1DAA7625" wp14:editId="2F8336EB">
                <wp:simplePos x="0" y="0"/>
                <wp:positionH relativeFrom="margin">
                  <wp:align>right</wp:align>
                </wp:positionH>
                <wp:positionV relativeFrom="paragraph">
                  <wp:posOffset>52873</wp:posOffset>
                </wp:positionV>
                <wp:extent cx="6012180" cy="297180"/>
                <wp:effectExtent l="0" t="0" r="7620" b="7620"/>
                <wp:wrapNone/>
                <wp:docPr id="9" name="Rectangle 9"/>
                <wp:cNvGraphicFramePr/>
                <a:graphic xmlns:a="http://schemas.openxmlformats.org/drawingml/2006/main">
                  <a:graphicData uri="http://schemas.microsoft.com/office/word/2010/wordprocessingShape">
                    <wps:wsp>
                      <wps:cNvSpPr/>
                      <wps:spPr>
                        <a:xfrm>
                          <a:off x="0" y="0"/>
                          <a:ext cx="6012180" cy="2971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CB8" w:rsidRDefault="003E3CB8" w:rsidP="003E3CB8">
                            <w:pPr>
                              <w:ind w:firstLine="720"/>
                            </w:pPr>
                            <w:r w:rsidRPr="003E3CB8">
                              <w:rPr>
                                <w:rFonts w:ascii="Calibri" w:hAnsi="Calibri" w:cs="Calibri"/>
                                <w:b/>
                                <w:bCs/>
                                <w:szCs w:val="24"/>
                              </w:rPr>
                              <w:t>Những thành tựu đạt được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A7625" id="Rectangle 9" o:spid="_x0000_s1029" style="position:absolute;left:0;text-align:left;margin-left:422.2pt;margin-top:4.15pt;width:473.4pt;height:2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" fillcolor="#00b050" stroked="f" strokeweight="1pt">
                <v:textbox>
                  <w:txbxContent>
                    <w:p w:rsidR="003E3CB8" w:rsidRDefault="003E3CB8" w:rsidP="003E3CB8">
                      <w:pPr>
                        <w:ind w:firstLine="720"/>
                      </w:pPr>
                      <w:r w:rsidRPr="003E3CB8">
                        <w:rPr>
                          <w:rFonts w:ascii="Calibri" w:hAnsi="Calibri" w:cs="Calibri"/>
                          <w:b/>
                          <w:bCs/>
                          <w:szCs w:val="24"/>
                        </w:rPr>
                        <w:t>Những thành tựu đạt được</w:t>
                      </w:r>
                    </w:p>
                  </w:txbxContent>
                </v:textbox>
                <w10:wrap anchorx="margin"/>
              </v:rect>
            </w:pict>
          </mc:Fallback>
        </mc:AlternateContent>
      </w:r>
    </w:p>
    <w:p w:rsidR="007B2EEE" w:rsidRPr="005756F3" w:rsidRDefault="007B2EEE" w:rsidP="007B2EEE">
      <w:pPr>
        <w:pStyle w:val="ListParagraph"/>
        <w:spacing w:after="0" w:line="360" w:lineRule="auto"/>
        <w:ind w:left="0"/>
        <w:jc w:val="center"/>
        <w:rPr>
          <w:rFonts w:ascii="Calibri" w:hAnsi="Calibri" w:cs="Calibri"/>
          <w:bCs/>
          <w:sz w:val="16"/>
          <w:szCs w:val="24"/>
          <w:lang w:val="vi-VN"/>
        </w:rPr>
      </w:pPr>
    </w:p>
    <w:p w:rsidR="00F5418D" w:rsidRPr="008B0AB1" w:rsidRDefault="00F5418D" w:rsidP="007B2EEE">
      <w:pPr>
        <w:pStyle w:val="ListParagraph"/>
        <w:numPr>
          <w:ilvl w:val="0"/>
          <w:numId w:val="27"/>
        </w:numPr>
        <w:spacing w:line="360" w:lineRule="auto"/>
        <w:jc w:val="both"/>
        <w:rPr>
          <w:rFonts w:ascii="Calibri" w:hAnsi="Calibri" w:cs="Calibri"/>
          <w:b/>
          <w:sz w:val="24"/>
          <w:szCs w:val="24"/>
        </w:rPr>
      </w:pPr>
      <w:r w:rsidRPr="008B0AB1">
        <w:rPr>
          <w:rFonts w:ascii="Calibri" w:hAnsi="Calibri" w:cs="Calibri"/>
          <w:b/>
          <w:sz w:val="24"/>
          <w:szCs w:val="24"/>
        </w:rPr>
        <w:t xml:space="preserve">Đối với KCN: </w:t>
      </w:r>
    </w:p>
    <w:p w:rsidR="003A42B2"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t xml:space="preserve">Nâng cao uy tín của KCN Nam Cầu Kiền, thương hiệu KCNST Nam Cầu Kiền được nhiều </w:t>
      </w:r>
      <w:r w:rsidR="005820BE" w:rsidRPr="008B0AB1">
        <w:rPr>
          <w:rFonts w:ascii="Calibri" w:hAnsi="Calibri" w:cs="Calibri"/>
          <w:sz w:val="24"/>
          <w:szCs w:val="24"/>
        </w:rPr>
        <w:t>doanh nghiệp đối tác trong nước và nước ngoài quan tâm hơn và mong muốn xây dựng mối quan hệ hợp tác chiến lược lâu dài</w:t>
      </w:r>
      <w:r w:rsidR="006F2287">
        <w:rPr>
          <w:rFonts w:ascii="Calibri" w:hAnsi="Calibri" w:cs="Calibri"/>
          <w:sz w:val="24"/>
          <w:szCs w:val="24"/>
        </w:rPr>
        <w:t>;</w:t>
      </w:r>
    </w:p>
    <w:p w:rsidR="001A27B7" w:rsidRPr="008B0AB1" w:rsidRDefault="006D7D28" w:rsidP="007B2EEE">
      <w:pPr>
        <w:spacing w:line="360" w:lineRule="auto"/>
        <w:ind w:firstLine="720"/>
        <w:jc w:val="both"/>
        <w:rPr>
          <w:rFonts w:ascii="Calibri" w:hAnsi="Calibri" w:cs="Calibri"/>
          <w:sz w:val="24"/>
          <w:szCs w:val="24"/>
        </w:rPr>
      </w:pPr>
      <w:r w:rsidRPr="008B0AB1">
        <w:rPr>
          <w:rFonts w:ascii="Calibri" w:hAnsi="Calibri" w:cs="Calibri"/>
          <w:sz w:val="24"/>
          <w:szCs w:val="24"/>
        </w:rPr>
        <w:t xml:space="preserve">Trong các năm 2017, </w:t>
      </w:r>
      <w:r w:rsidR="00AB4BB5" w:rsidRPr="008B0AB1">
        <w:rPr>
          <w:rFonts w:ascii="Calibri" w:hAnsi="Calibri" w:cs="Calibri"/>
          <w:sz w:val="24"/>
          <w:szCs w:val="24"/>
        </w:rPr>
        <w:t>năm 2018 và năm</w:t>
      </w:r>
      <w:r w:rsidRPr="008B0AB1">
        <w:rPr>
          <w:rFonts w:ascii="Calibri" w:hAnsi="Calibri" w:cs="Calibri"/>
          <w:sz w:val="24"/>
          <w:szCs w:val="24"/>
        </w:rPr>
        <w:t xml:space="preserve"> 2019, KCN </w:t>
      </w:r>
      <w:r w:rsidR="00123695" w:rsidRPr="008B0AB1">
        <w:rPr>
          <w:rFonts w:ascii="Calibri" w:hAnsi="Calibri" w:cs="Calibri"/>
          <w:sz w:val="24"/>
          <w:szCs w:val="24"/>
        </w:rPr>
        <w:t xml:space="preserve">Nam Cầu Kiền </w:t>
      </w:r>
      <w:r w:rsidRPr="008B0AB1">
        <w:rPr>
          <w:rFonts w:ascii="Calibri" w:hAnsi="Calibri" w:cs="Calibri"/>
          <w:sz w:val="24"/>
          <w:szCs w:val="24"/>
        </w:rPr>
        <w:t xml:space="preserve">đã thu hút </w:t>
      </w:r>
      <w:r w:rsidR="00AB4BB5" w:rsidRPr="008B0AB1">
        <w:rPr>
          <w:rFonts w:ascii="Calibri" w:hAnsi="Calibri" w:cs="Calibri"/>
          <w:sz w:val="24"/>
          <w:szCs w:val="24"/>
        </w:rPr>
        <w:t xml:space="preserve">trung bình </w:t>
      </w:r>
      <w:r w:rsidRPr="008B0AB1">
        <w:rPr>
          <w:rFonts w:ascii="Calibri" w:hAnsi="Calibri" w:cs="Calibri"/>
          <w:sz w:val="24"/>
          <w:szCs w:val="24"/>
        </w:rPr>
        <w:t>12 dự án đầu tư/ năm và luôn dẫn đầu về tốc độ thu hút dự án đầu tư của thành phố Hải Phòng.</w:t>
      </w:r>
      <w:r w:rsidRPr="008B0AB1">
        <w:rPr>
          <w:sz w:val="24"/>
          <w:szCs w:val="24"/>
        </w:rPr>
        <w:t xml:space="preserve"> </w:t>
      </w:r>
      <w:r w:rsidR="0028545E" w:rsidRPr="008B0AB1">
        <w:rPr>
          <w:rFonts w:ascii="Calibri" w:hAnsi="Calibri" w:cs="Calibri"/>
          <w:sz w:val="24"/>
          <w:szCs w:val="24"/>
        </w:rPr>
        <w:t>Tính đến tháng 05/2020, KCN có hơn 55 dự án đầu tư trong và ngoài nước trong đó có các doanh nghiệp Hàn Quốc, Hồng Kông, Đài Loan, Trung Quốc, Hà Lan, Nhật Bản,</w:t>
      </w:r>
      <w:r w:rsidR="00AB4BB5" w:rsidRPr="008B0AB1">
        <w:rPr>
          <w:rFonts w:ascii="Calibri" w:hAnsi="Calibri" w:cs="Calibri"/>
          <w:sz w:val="24"/>
          <w:szCs w:val="24"/>
        </w:rPr>
        <w:t xml:space="preserve"> </w:t>
      </w:r>
      <w:proofErr w:type="gramStart"/>
      <w:r w:rsidR="00AB4BB5" w:rsidRPr="008B0AB1">
        <w:rPr>
          <w:rFonts w:ascii="Calibri" w:hAnsi="Calibri" w:cs="Calibri"/>
          <w:sz w:val="24"/>
          <w:szCs w:val="24"/>
        </w:rPr>
        <w:t>Singapore,</w:t>
      </w:r>
      <w:r w:rsidR="0028545E" w:rsidRPr="008B0AB1">
        <w:rPr>
          <w:rFonts w:ascii="Calibri" w:hAnsi="Calibri" w:cs="Calibri"/>
          <w:sz w:val="24"/>
          <w:szCs w:val="24"/>
        </w:rPr>
        <w:t>...</w:t>
      </w:r>
      <w:proofErr w:type="gramEnd"/>
      <w:r w:rsidR="0028545E" w:rsidRPr="008B0AB1">
        <w:rPr>
          <w:rFonts w:ascii="Calibri" w:hAnsi="Calibri" w:cs="Calibri"/>
          <w:sz w:val="24"/>
          <w:szCs w:val="24"/>
        </w:rPr>
        <w:t xml:space="preserve"> </w:t>
      </w:r>
      <w:r w:rsidR="001A27B7" w:rsidRPr="008B0AB1">
        <w:rPr>
          <w:rFonts w:ascii="Calibri" w:hAnsi="Calibri" w:cs="Calibri"/>
          <w:sz w:val="24"/>
          <w:szCs w:val="24"/>
        </w:rPr>
        <w:t>Với sự ủng hộ của thành phố Hải Phòng, sự tin tưở</w:t>
      </w:r>
      <w:r w:rsidR="0066372A">
        <w:rPr>
          <w:rFonts w:ascii="Calibri" w:hAnsi="Calibri" w:cs="Calibri"/>
          <w:sz w:val="24"/>
          <w:szCs w:val="24"/>
        </w:rPr>
        <w:t>ng</w:t>
      </w:r>
      <w:r w:rsidR="001A27B7" w:rsidRPr="008B0AB1">
        <w:rPr>
          <w:rFonts w:ascii="Calibri" w:hAnsi="Calibri" w:cs="Calibri"/>
          <w:sz w:val="24"/>
          <w:szCs w:val="24"/>
        </w:rPr>
        <w:t xml:space="preserve"> và quan tâm lớn từ các nhà đầu tư trong và ngoài nước, đến nay, KCN đã và đang triển khai đầu tư </w:t>
      </w:r>
      <w:r w:rsidR="00AB4BB5" w:rsidRPr="008B0AB1">
        <w:rPr>
          <w:rFonts w:ascii="Calibri" w:hAnsi="Calibri" w:cs="Calibri"/>
          <w:sz w:val="24"/>
          <w:szCs w:val="24"/>
        </w:rPr>
        <w:t xml:space="preserve">nhanh chóng, thúc đẩy </w:t>
      </w:r>
      <w:r w:rsidR="001A27B7" w:rsidRPr="008B0AB1">
        <w:rPr>
          <w:rFonts w:ascii="Calibri" w:hAnsi="Calibri" w:cs="Calibri"/>
          <w:sz w:val="24"/>
          <w:szCs w:val="24"/>
        </w:rPr>
        <w:t>xây dựng cơ sở hạ tầng, đáp ứng nhu cầu đầu tư</w:t>
      </w:r>
      <w:r w:rsidR="00AB4BB5" w:rsidRPr="008B0AB1">
        <w:rPr>
          <w:rFonts w:ascii="Calibri" w:hAnsi="Calibri" w:cs="Calibri"/>
          <w:sz w:val="24"/>
          <w:szCs w:val="24"/>
        </w:rPr>
        <w:t xml:space="preserve"> của các doanh nghiệp</w:t>
      </w:r>
      <w:r w:rsidR="001A27B7" w:rsidRPr="008B0AB1">
        <w:rPr>
          <w:rFonts w:ascii="Calibri" w:hAnsi="Calibri" w:cs="Calibri"/>
          <w:sz w:val="24"/>
          <w:szCs w:val="24"/>
        </w:rPr>
        <w:t xml:space="preserve"> tại Nam Cầu Kiề</w:t>
      </w:r>
      <w:r w:rsidR="007F239E" w:rsidRPr="008B0AB1">
        <w:rPr>
          <w:rFonts w:ascii="Calibri" w:hAnsi="Calibri" w:cs="Calibri"/>
          <w:sz w:val="24"/>
          <w:szCs w:val="24"/>
        </w:rPr>
        <w:t>n;</w:t>
      </w:r>
    </w:p>
    <w:p w:rsidR="0028545E" w:rsidRPr="008B0AB1" w:rsidRDefault="00AB4BB5" w:rsidP="007B2EEE">
      <w:pPr>
        <w:spacing w:line="360" w:lineRule="auto"/>
        <w:ind w:firstLine="720"/>
        <w:jc w:val="both"/>
        <w:rPr>
          <w:rFonts w:ascii="Calibri" w:hAnsi="Calibri" w:cs="Calibri"/>
          <w:sz w:val="24"/>
          <w:szCs w:val="24"/>
        </w:rPr>
      </w:pPr>
      <w:r w:rsidRPr="008B0AB1">
        <w:rPr>
          <w:rFonts w:ascii="Calibri" w:hAnsi="Calibri" w:cs="Calibri"/>
          <w:sz w:val="24"/>
          <w:szCs w:val="24"/>
        </w:rPr>
        <w:t>KCN v</w:t>
      </w:r>
      <w:r w:rsidR="0028545E" w:rsidRPr="008B0AB1">
        <w:rPr>
          <w:rFonts w:ascii="Calibri" w:hAnsi="Calibri" w:cs="Calibri"/>
          <w:sz w:val="24"/>
          <w:szCs w:val="24"/>
        </w:rPr>
        <w:t xml:space="preserve">inh dự nhận được </w:t>
      </w:r>
      <w:r w:rsidR="001A27B7" w:rsidRPr="008B0AB1">
        <w:rPr>
          <w:rFonts w:ascii="Calibri" w:hAnsi="Calibri" w:cs="Calibri"/>
          <w:sz w:val="24"/>
          <w:szCs w:val="24"/>
        </w:rPr>
        <w:t xml:space="preserve">các bức </w:t>
      </w:r>
      <w:r w:rsidR="0028545E" w:rsidRPr="008B0AB1">
        <w:rPr>
          <w:rFonts w:ascii="Calibri" w:hAnsi="Calibri" w:cs="Calibri"/>
          <w:sz w:val="24"/>
          <w:szCs w:val="24"/>
        </w:rPr>
        <w:t>thư khen ngợi</w:t>
      </w:r>
      <w:r w:rsidR="001A27B7" w:rsidRPr="008B0AB1">
        <w:rPr>
          <w:rFonts w:ascii="Calibri" w:hAnsi="Calibri" w:cs="Calibri"/>
          <w:sz w:val="24"/>
          <w:szCs w:val="24"/>
        </w:rPr>
        <w:t>, động viên</w:t>
      </w:r>
      <w:r w:rsidR="0028545E" w:rsidRPr="008B0AB1">
        <w:rPr>
          <w:rFonts w:ascii="Calibri" w:hAnsi="Calibri" w:cs="Calibri"/>
          <w:sz w:val="24"/>
          <w:szCs w:val="24"/>
        </w:rPr>
        <w:t xml:space="preserve"> của Đại tướng Võ Nguyên Giáp trong </w:t>
      </w:r>
      <w:r w:rsidR="001A27B7" w:rsidRPr="008B0AB1">
        <w:rPr>
          <w:rFonts w:ascii="Calibri" w:hAnsi="Calibri" w:cs="Calibri"/>
          <w:sz w:val="24"/>
          <w:szCs w:val="24"/>
        </w:rPr>
        <w:t>quá trình đầu tư KCN theo định hướng</w:t>
      </w:r>
      <w:r w:rsidR="0028545E" w:rsidRPr="008B0AB1">
        <w:rPr>
          <w:rFonts w:ascii="Calibri" w:hAnsi="Calibri" w:cs="Calibri"/>
          <w:sz w:val="24"/>
          <w:szCs w:val="24"/>
        </w:rPr>
        <w:t xml:space="preserve"> phát triển kinh tế gắn với môi trường bền vữ</w:t>
      </w:r>
      <w:r w:rsidR="007F239E" w:rsidRPr="008B0AB1">
        <w:rPr>
          <w:rFonts w:ascii="Calibri" w:hAnsi="Calibri" w:cs="Calibri"/>
          <w:sz w:val="24"/>
          <w:szCs w:val="24"/>
        </w:rPr>
        <w:t>ng;</w:t>
      </w:r>
    </w:p>
    <w:p w:rsidR="005820BE" w:rsidRPr="008B0AB1" w:rsidRDefault="00AB4BB5" w:rsidP="007B2EEE">
      <w:pPr>
        <w:spacing w:line="360" w:lineRule="auto"/>
        <w:ind w:firstLine="720"/>
        <w:jc w:val="both"/>
        <w:rPr>
          <w:rFonts w:ascii="Calibri" w:hAnsi="Calibri" w:cs="Calibri"/>
          <w:sz w:val="24"/>
          <w:szCs w:val="24"/>
        </w:rPr>
      </w:pPr>
      <w:r w:rsidRPr="008B0AB1">
        <w:rPr>
          <w:rFonts w:ascii="Calibri" w:hAnsi="Calibri" w:cs="Calibri"/>
          <w:sz w:val="24"/>
          <w:szCs w:val="24"/>
        </w:rPr>
        <w:t>Bên cạnh đó, KCN n</w:t>
      </w:r>
      <w:r w:rsidR="005820BE" w:rsidRPr="008B0AB1">
        <w:rPr>
          <w:rFonts w:ascii="Calibri" w:hAnsi="Calibri" w:cs="Calibri"/>
          <w:sz w:val="24"/>
          <w:szCs w:val="24"/>
        </w:rPr>
        <w:t>hận được sự</w:t>
      </w:r>
      <w:r w:rsidR="00933B68" w:rsidRPr="008B0AB1">
        <w:rPr>
          <w:rFonts w:ascii="Calibri" w:hAnsi="Calibri" w:cs="Calibri"/>
          <w:sz w:val="24"/>
          <w:szCs w:val="24"/>
        </w:rPr>
        <w:t xml:space="preserve"> công nhận và</w:t>
      </w:r>
      <w:r w:rsidR="005820BE" w:rsidRPr="008B0AB1">
        <w:rPr>
          <w:rFonts w:ascii="Calibri" w:hAnsi="Calibri" w:cs="Calibri"/>
          <w:sz w:val="24"/>
          <w:szCs w:val="24"/>
        </w:rPr>
        <w:t xml:space="preserve"> hỗ trợ từ các </w:t>
      </w:r>
      <w:r w:rsidR="00933B68" w:rsidRPr="008B0AB1">
        <w:rPr>
          <w:rFonts w:ascii="Calibri" w:hAnsi="Calibri" w:cs="Calibri"/>
          <w:sz w:val="24"/>
          <w:szCs w:val="24"/>
        </w:rPr>
        <w:t>B</w:t>
      </w:r>
      <w:r w:rsidR="005820BE" w:rsidRPr="008B0AB1">
        <w:rPr>
          <w:rFonts w:ascii="Calibri" w:hAnsi="Calibri" w:cs="Calibri"/>
          <w:sz w:val="24"/>
          <w:szCs w:val="24"/>
        </w:rPr>
        <w:t xml:space="preserve">an ngành của thành phố Kitakyushu, </w:t>
      </w:r>
      <w:r w:rsidR="008D4541" w:rsidRPr="008B0AB1">
        <w:rPr>
          <w:rFonts w:ascii="Calibri" w:hAnsi="Calibri" w:cs="Calibri"/>
          <w:sz w:val="24"/>
          <w:szCs w:val="24"/>
        </w:rPr>
        <w:t>M</w:t>
      </w:r>
      <w:r w:rsidR="005820BE" w:rsidRPr="008B0AB1">
        <w:rPr>
          <w:rFonts w:ascii="Calibri" w:hAnsi="Calibri" w:cs="Calibri"/>
          <w:sz w:val="24"/>
          <w:szCs w:val="24"/>
        </w:rPr>
        <w:t xml:space="preserve">ạng lưới Ecotown, </w:t>
      </w:r>
      <w:r w:rsidR="00933B68" w:rsidRPr="008B0AB1">
        <w:rPr>
          <w:rFonts w:ascii="Calibri" w:hAnsi="Calibri" w:cs="Calibri"/>
          <w:sz w:val="24"/>
          <w:szCs w:val="24"/>
        </w:rPr>
        <w:t xml:space="preserve">Bộ Môi trường </w:t>
      </w:r>
      <w:r w:rsidR="005820BE" w:rsidRPr="008B0AB1">
        <w:rPr>
          <w:rFonts w:ascii="Calibri" w:hAnsi="Calibri" w:cs="Calibri"/>
          <w:sz w:val="24"/>
          <w:szCs w:val="24"/>
        </w:rPr>
        <w:t xml:space="preserve">Nhật Bản </w:t>
      </w:r>
      <w:r w:rsidRPr="008B0AB1">
        <w:rPr>
          <w:rFonts w:ascii="Calibri" w:hAnsi="Calibri" w:cs="Calibri"/>
          <w:sz w:val="24"/>
          <w:szCs w:val="24"/>
        </w:rPr>
        <w:t xml:space="preserve">được văn bản hóa thông qua </w:t>
      </w:r>
      <w:r w:rsidR="008D4541" w:rsidRPr="008B0AB1">
        <w:rPr>
          <w:rFonts w:ascii="Calibri" w:hAnsi="Calibri" w:cs="Calibri"/>
          <w:sz w:val="24"/>
          <w:szCs w:val="24"/>
        </w:rPr>
        <w:t>ký kết “Biên bản thỏa thuận hợp tác xây dựng thí điểm mô hình KCNST tại Nam Cầu Kiền” góp phần đánh dấu thêm sự hợp tác gắn bó giữa hai thành phố</w:t>
      </w:r>
      <w:r w:rsidR="0080590C" w:rsidRPr="008B0AB1">
        <w:rPr>
          <w:rFonts w:ascii="Calibri" w:hAnsi="Calibri" w:cs="Calibri"/>
          <w:sz w:val="24"/>
          <w:szCs w:val="24"/>
        </w:rPr>
        <w:t xml:space="preserve"> Hải Phòng và Kitakyushu, Nhật Bả</w:t>
      </w:r>
      <w:r w:rsidR="007F239E" w:rsidRPr="008B0AB1">
        <w:rPr>
          <w:rFonts w:ascii="Calibri" w:hAnsi="Calibri" w:cs="Calibri"/>
          <w:sz w:val="24"/>
          <w:szCs w:val="24"/>
        </w:rPr>
        <w:t>n;</w:t>
      </w:r>
    </w:p>
    <w:p w:rsidR="005820BE"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lastRenderedPageBreak/>
        <w:t>Được biết đến là khu công nghiệp xanh, thân thiện với môi trườ</w:t>
      </w:r>
      <w:r w:rsidR="005820BE" w:rsidRPr="008B0AB1">
        <w:rPr>
          <w:rFonts w:ascii="Calibri" w:hAnsi="Calibri" w:cs="Calibri"/>
          <w:sz w:val="24"/>
          <w:szCs w:val="24"/>
        </w:rPr>
        <w:t>ng, vì vậy, KCN luôn được ưu tiên là địa điểm lựa chọn cho các hoạt động hội thảo, tuyên truyền về công tác bảo vệ môi trường trong phát triển kinh tế;</w:t>
      </w:r>
    </w:p>
    <w:p w:rsidR="005820BE" w:rsidRPr="008B0AB1" w:rsidRDefault="005820BE" w:rsidP="007B2EEE">
      <w:pPr>
        <w:spacing w:line="360" w:lineRule="auto"/>
        <w:ind w:firstLine="720"/>
        <w:jc w:val="both"/>
        <w:rPr>
          <w:rFonts w:ascii="Calibri" w:hAnsi="Calibri" w:cs="Calibri"/>
          <w:sz w:val="24"/>
          <w:szCs w:val="24"/>
        </w:rPr>
      </w:pPr>
      <w:r w:rsidRPr="008B0AB1">
        <w:rPr>
          <w:rFonts w:ascii="Calibri" w:hAnsi="Calibri" w:cs="Calibri"/>
          <w:sz w:val="24"/>
          <w:szCs w:val="24"/>
        </w:rPr>
        <w:t>Xây dựng hệ thống các mô hình học tập trực quan với các công trình hạ tầng cảnh quan và hệ thống nhà máy cộng sinh, KCN trở thành không gian lý tưởng cho học sinh, sinh viên trải nghiệm khoa học công nghệ môi trường và định hướng nghề nghiệ</w:t>
      </w:r>
      <w:r w:rsidR="007F239E" w:rsidRPr="008B0AB1">
        <w:rPr>
          <w:rFonts w:ascii="Calibri" w:hAnsi="Calibri" w:cs="Calibri"/>
          <w:sz w:val="24"/>
          <w:szCs w:val="24"/>
        </w:rPr>
        <w:t>p tương lai;</w:t>
      </w:r>
    </w:p>
    <w:p w:rsidR="0028545E" w:rsidRPr="008B0AB1" w:rsidRDefault="0028545E" w:rsidP="007B2EEE">
      <w:pPr>
        <w:spacing w:line="360" w:lineRule="auto"/>
        <w:ind w:firstLine="720"/>
        <w:jc w:val="both"/>
        <w:rPr>
          <w:rFonts w:ascii="Calibri" w:hAnsi="Calibri" w:cs="Calibri"/>
          <w:sz w:val="24"/>
          <w:szCs w:val="24"/>
        </w:rPr>
      </w:pPr>
      <w:r w:rsidRPr="008B0AB1">
        <w:rPr>
          <w:rFonts w:ascii="Calibri" w:hAnsi="Calibri" w:cs="Calibri"/>
          <w:sz w:val="24"/>
          <w:szCs w:val="24"/>
        </w:rPr>
        <w:t>Phối hợp với các cơ quan ban ngành, nhà đầu tư và cộng đồng dân cư kiểm soát hiệu quả việc chấp hành bảo vệ môi trường trong KCN; Nâng cao nhận thức của các cán bộ, nhân viên và cộng đồng về bảo vệ môi trường, phát triển kinh tế tuần hoàn, gắn kết các doanh nghiệp và gắn kết với chủ đầu tư và người dân xung quanh trong việc chung tay hướng về mục tiêu phát triển bền vững, nâng cao nhận thức phát triển kinh tế gắn liền với bảo vệ môi trường, chung tay xây dựng KCNST Nam Cầu Kiề</w:t>
      </w:r>
      <w:r w:rsidR="007F239E" w:rsidRPr="008B0AB1">
        <w:rPr>
          <w:rFonts w:ascii="Calibri" w:hAnsi="Calibri" w:cs="Calibri"/>
          <w:sz w:val="24"/>
          <w:szCs w:val="24"/>
        </w:rPr>
        <w:t>n.</w:t>
      </w:r>
    </w:p>
    <w:p w:rsidR="00F5418D" w:rsidRPr="008B0AB1" w:rsidRDefault="00F5418D" w:rsidP="007B2EEE">
      <w:pPr>
        <w:pStyle w:val="ListParagraph"/>
        <w:numPr>
          <w:ilvl w:val="0"/>
          <w:numId w:val="28"/>
        </w:numPr>
        <w:spacing w:line="360" w:lineRule="auto"/>
        <w:jc w:val="both"/>
        <w:rPr>
          <w:rFonts w:ascii="Calibri" w:hAnsi="Calibri" w:cs="Calibri"/>
          <w:b/>
          <w:sz w:val="24"/>
          <w:szCs w:val="24"/>
        </w:rPr>
      </w:pPr>
      <w:r w:rsidRPr="008B0AB1">
        <w:rPr>
          <w:rFonts w:ascii="Calibri" w:hAnsi="Calibri" w:cs="Calibri"/>
          <w:b/>
          <w:sz w:val="24"/>
          <w:szCs w:val="24"/>
        </w:rPr>
        <w:t xml:space="preserve">Đối với NĐT: </w:t>
      </w:r>
    </w:p>
    <w:p w:rsidR="0028545E"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t>Các Nhà đầu tư trong KCN tiết kiệm chi</w:t>
      </w:r>
      <w:r w:rsidR="0080590C" w:rsidRPr="008B0AB1">
        <w:rPr>
          <w:rFonts w:ascii="Calibri" w:hAnsi="Calibri" w:cs="Calibri"/>
          <w:sz w:val="24"/>
          <w:szCs w:val="24"/>
        </w:rPr>
        <w:t xml:space="preserve"> phí </w:t>
      </w:r>
      <w:r w:rsidRPr="008B0AB1">
        <w:rPr>
          <w:rFonts w:ascii="Calibri" w:hAnsi="Calibri" w:cs="Calibri"/>
          <w:sz w:val="24"/>
          <w:szCs w:val="24"/>
        </w:rPr>
        <w:t>nguyên liệu đầu vào bằng cách sử dụng sản phẩm phụ</w:t>
      </w:r>
      <w:r w:rsidR="008D4541" w:rsidRPr="008B0AB1">
        <w:rPr>
          <w:rFonts w:ascii="Calibri" w:hAnsi="Calibri" w:cs="Calibri"/>
          <w:sz w:val="24"/>
          <w:szCs w:val="24"/>
        </w:rPr>
        <w:t xml:space="preserve">, </w:t>
      </w:r>
      <w:r w:rsidR="0028545E" w:rsidRPr="008B0AB1">
        <w:rPr>
          <w:rFonts w:ascii="Calibri" w:hAnsi="Calibri" w:cs="Calibri"/>
          <w:sz w:val="24"/>
          <w:szCs w:val="24"/>
        </w:rPr>
        <w:t xml:space="preserve">xử lý chất thải, bảo dưỡng máy móc, sử dụng năng lượng sạch,...của doanh nghiệp khác </w:t>
      </w:r>
      <w:r w:rsidRPr="008B0AB1">
        <w:rPr>
          <w:rFonts w:ascii="Calibri" w:hAnsi="Calibri" w:cs="Calibri"/>
          <w:sz w:val="24"/>
          <w:szCs w:val="24"/>
        </w:rPr>
        <w:t xml:space="preserve">trong chuỗi cộng sinh </w:t>
      </w:r>
      <w:r w:rsidR="007F239E" w:rsidRPr="008B0AB1">
        <w:rPr>
          <w:rFonts w:ascii="Calibri" w:hAnsi="Calibri" w:cs="Calibri"/>
          <w:sz w:val="24"/>
          <w:szCs w:val="24"/>
        </w:rPr>
        <w:t xml:space="preserve">công nghiệp </w:t>
      </w:r>
      <w:r w:rsidR="0015682B" w:rsidRPr="008B0AB1">
        <w:rPr>
          <w:rFonts w:ascii="Calibri" w:hAnsi="Calibri" w:cs="Calibri"/>
          <w:sz w:val="24"/>
          <w:szCs w:val="24"/>
        </w:rPr>
        <w:t>ngay tại KCN; Chủ động và sáng tạo trong</w:t>
      </w:r>
      <w:r w:rsidRPr="008B0AB1">
        <w:rPr>
          <w:rFonts w:ascii="Calibri" w:hAnsi="Calibri" w:cs="Calibri"/>
          <w:sz w:val="24"/>
          <w:szCs w:val="24"/>
        </w:rPr>
        <w:t xml:space="preserve"> </w:t>
      </w:r>
      <w:r w:rsidR="0028545E" w:rsidRPr="008B0AB1">
        <w:rPr>
          <w:rFonts w:ascii="Calibri" w:hAnsi="Calibri" w:cs="Calibri"/>
          <w:sz w:val="24"/>
          <w:szCs w:val="24"/>
        </w:rPr>
        <w:t xml:space="preserve">áp dụng các biện pháp sản xuất sạch hơn, </w:t>
      </w:r>
      <w:r w:rsidRPr="008B0AB1">
        <w:rPr>
          <w:rFonts w:ascii="Calibri" w:hAnsi="Calibri" w:cs="Calibri"/>
          <w:sz w:val="24"/>
          <w:szCs w:val="24"/>
        </w:rPr>
        <w:t>tiết kiệm chi phí vận chuyển và giảm thiểu phát thải ra môi trường;</w:t>
      </w:r>
      <w:r w:rsidR="0028545E" w:rsidRPr="008B0AB1">
        <w:rPr>
          <w:rFonts w:ascii="Calibri" w:hAnsi="Calibri" w:cs="Calibri"/>
          <w:sz w:val="24"/>
          <w:szCs w:val="24"/>
        </w:rPr>
        <w:t xml:space="preserve"> Tiết kiệm nguyên vật liệu đầu vào, tái sử dụng tài nguyên, kết nối thành mạng lưới để tối ưu hóa hoạt động sản xuất …từ đó tiết kiệm chi phí sản xuất, tăng lợi nhuận và góp phần nâng cao tính cạnh tranh của các DN; </w:t>
      </w:r>
    </w:p>
    <w:p w:rsidR="00F5418D"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t>Tham gia cộng đồng doanh nghiệp</w:t>
      </w:r>
      <w:r w:rsidR="007F239E" w:rsidRPr="008B0AB1">
        <w:rPr>
          <w:rFonts w:ascii="Calibri" w:hAnsi="Calibri" w:cs="Calibri"/>
          <w:sz w:val="24"/>
          <w:szCs w:val="24"/>
        </w:rPr>
        <w:t xml:space="preserve"> cùng Chủ đầu tư KCN gắn </w:t>
      </w:r>
      <w:proofErr w:type="gramStart"/>
      <w:r w:rsidR="007F239E" w:rsidRPr="008B0AB1">
        <w:rPr>
          <w:rFonts w:ascii="Calibri" w:hAnsi="Calibri" w:cs="Calibri"/>
          <w:sz w:val="24"/>
          <w:szCs w:val="24"/>
        </w:rPr>
        <w:t xml:space="preserve">kết </w:t>
      </w:r>
      <w:r w:rsidRPr="008B0AB1">
        <w:rPr>
          <w:rFonts w:ascii="Calibri" w:hAnsi="Calibri" w:cs="Calibri"/>
          <w:sz w:val="24"/>
          <w:szCs w:val="24"/>
        </w:rPr>
        <w:t xml:space="preserve"> bền</w:t>
      </w:r>
      <w:proofErr w:type="gramEnd"/>
      <w:r w:rsidRPr="008B0AB1">
        <w:rPr>
          <w:rFonts w:ascii="Calibri" w:hAnsi="Calibri" w:cs="Calibri"/>
          <w:sz w:val="24"/>
          <w:szCs w:val="24"/>
        </w:rPr>
        <w:t xml:space="preserve"> chặt trên cơ sở cùng nhau phát triển kinh tế bền vững và kiểm soát chấp hành bảo về môi trường của chính các chủ phát thải của mỗi doanh nghiệp, nâng cao ý thức và trách nhiệm, sự cam kết bảo vệ môi trường trong sản xuất Kinh doanh; </w:t>
      </w:r>
    </w:p>
    <w:p w:rsidR="0015682B" w:rsidRPr="008B0AB1" w:rsidRDefault="0015682B" w:rsidP="007B2EEE">
      <w:pPr>
        <w:spacing w:line="360" w:lineRule="auto"/>
        <w:ind w:firstLine="720"/>
        <w:jc w:val="both"/>
        <w:rPr>
          <w:rFonts w:ascii="Calibri" w:hAnsi="Calibri" w:cs="Calibri"/>
          <w:sz w:val="24"/>
          <w:szCs w:val="24"/>
        </w:rPr>
      </w:pPr>
      <w:r w:rsidRPr="008B0AB1">
        <w:rPr>
          <w:rFonts w:ascii="Calibri" w:hAnsi="Calibri" w:cs="Calibri"/>
          <w:sz w:val="24"/>
          <w:szCs w:val="24"/>
        </w:rPr>
        <w:t xml:space="preserve">Hiểu và thực hiện đầy đủ </w:t>
      </w:r>
      <w:r w:rsidR="00663C83" w:rsidRPr="008B0AB1">
        <w:rPr>
          <w:rFonts w:ascii="Calibri" w:hAnsi="Calibri" w:cs="Calibri"/>
          <w:sz w:val="24"/>
          <w:szCs w:val="24"/>
        </w:rPr>
        <w:t>các quy định của pháp luật, từ đó chấp hành tốt và yên tâm hoạt động sản xuất, g</w:t>
      </w:r>
      <w:r w:rsidRPr="008B0AB1">
        <w:rPr>
          <w:rFonts w:ascii="Calibri" w:hAnsi="Calibri" w:cs="Calibri"/>
          <w:sz w:val="24"/>
          <w:szCs w:val="24"/>
        </w:rPr>
        <w:t xml:space="preserve">ắn kết doanh nghiệp với KCN và cơ quan Nhà nước;  </w:t>
      </w:r>
    </w:p>
    <w:p w:rsidR="00663C83" w:rsidRPr="008B0AB1" w:rsidRDefault="00663C83" w:rsidP="007B2EEE">
      <w:pPr>
        <w:spacing w:line="360" w:lineRule="auto"/>
        <w:ind w:firstLine="720"/>
        <w:jc w:val="both"/>
        <w:rPr>
          <w:rFonts w:ascii="Calibri" w:hAnsi="Calibri" w:cs="Calibri"/>
          <w:sz w:val="24"/>
          <w:szCs w:val="24"/>
        </w:rPr>
      </w:pPr>
      <w:r w:rsidRPr="008B0AB1">
        <w:rPr>
          <w:rFonts w:ascii="Calibri" w:hAnsi="Calibri" w:cs="Calibri"/>
          <w:sz w:val="24"/>
          <w:szCs w:val="24"/>
        </w:rPr>
        <w:lastRenderedPageBreak/>
        <w:t>Tiếp cận và tham gia các dự án và nhận hỗ trợ từ thành phố Kitakyushu, Nhật Bản trong lắp đặt, cải tạo hệ thống máy móc hiện đại, công nghệ cao, giảm thiểu phát thải CO2 ra môi trườ</w:t>
      </w:r>
      <w:r w:rsidR="006F2287">
        <w:rPr>
          <w:rFonts w:ascii="Calibri" w:hAnsi="Calibri" w:cs="Calibri"/>
          <w:sz w:val="24"/>
          <w:szCs w:val="24"/>
        </w:rPr>
        <w:t>ng;</w:t>
      </w:r>
    </w:p>
    <w:p w:rsidR="00F5418D" w:rsidRPr="008B0AB1" w:rsidRDefault="009A4C07" w:rsidP="007B2EEE">
      <w:pPr>
        <w:spacing w:line="360" w:lineRule="auto"/>
        <w:ind w:firstLine="720"/>
        <w:jc w:val="both"/>
        <w:rPr>
          <w:rFonts w:ascii="Calibri" w:hAnsi="Calibri" w:cs="Calibri"/>
          <w:sz w:val="24"/>
          <w:szCs w:val="24"/>
        </w:rPr>
      </w:pPr>
      <w:r w:rsidRPr="008B0AB1">
        <w:rPr>
          <w:rFonts w:ascii="Calibri" w:hAnsi="Calibri" w:cs="Calibri"/>
          <w:sz w:val="24"/>
          <w:szCs w:val="24"/>
        </w:rPr>
        <w:t xml:space="preserve">Các doanh nghiệp được làm việc trong một môi trường mơ ước, không gian sinh thái và giải quyết được mối lo về môi trường làm việc cho người lao động. </w:t>
      </w:r>
      <w:r w:rsidR="00F5418D" w:rsidRPr="008B0AB1">
        <w:rPr>
          <w:rFonts w:ascii="Calibri" w:hAnsi="Calibri" w:cs="Calibri"/>
          <w:sz w:val="24"/>
          <w:szCs w:val="24"/>
        </w:rPr>
        <w:t>KCN với tốc độ thu hút lớn nhất Hải Phòng trong 03 năm trở lại đây đã thu hút nhiều nhà đầu tư trong nước và nước ngoài tạo cơ hội việc làm cho người lao động khu vực dân cư xung quanh, các tỉnh khác đến làm việc với đa dạng ngành nghề, phù hợp với nhiều trình độ, môi trường làm việc an toàn, thường xuyên được đào tạo, tham gia các khóa nâng cao tay nghề, chuyên môn; KCN với việc tăng cường hợp tác với chính quyền địa phương nhằm tạo việc làm, cải thiện an ninh, đến nay, 100% các cán bộ nhân viên tại KCN đều có điều kiện sống tốt và hòa nhập xã hội và ổn định chỗ ở, cơ sở hạ tầng dịch vụ</w:t>
      </w:r>
      <w:r w:rsidR="006F2287">
        <w:rPr>
          <w:rFonts w:ascii="Calibri" w:hAnsi="Calibri" w:cs="Calibri"/>
          <w:sz w:val="24"/>
          <w:szCs w:val="24"/>
        </w:rPr>
        <w:t>,….</w:t>
      </w:r>
    </w:p>
    <w:p w:rsidR="00F5418D" w:rsidRPr="008B0AB1" w:rsidRDefault="00F5418D" w:rsidP="007B2EEE">
      <w:pPr>
        <w:pStyle w:val="ListParagraph"/>
        <w:numPr>
          <w:ilvl w:val="0"/>
          <w:numId w:val="29"/>
        </w:numPr>
        <w:spacing w:line="360" w:lineRule="auto"/>
        <w:jc w:val="both"/>
        <w:rPr>
          <w:rFonts w:ascii="Calibri" w:hAnsi="Calibri" w:cs="Calibri"/>
          <w:b/>
          <w:sz w:val="24"/>
          <w:szCs w:val="24"/>
        </w:rPr>
      </w:pPr>
      <w:r w:rsidRPr="008B0AB1">
        <w:rPr>
          <w:rFonts w:ascii="Calibri" w:hAnsi="Calibri" w:cs="Calibri"/>
          <w:b/>
          <w:sz w:val="24"/>
          <w:szCs w:val="24"/>
        </w:rPr>
        <w:t xml:space="preserve">Đối với cộng đồng: </w:t>
      </w:r>
    </w:p>
    <w:p w:rsidR="00F5418D"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t>Bằng những hành động minh chứng cụ thể, KCN và các doanh nghiệp nhận được sự ủng hộ và niềm tin của cộng đồng bao gồm chính quyền, địa phương, người dân xung quanh và các hiệp hội,</w:t>
      </w:r>
      <w:r w:rsidR="007F239E" w:rsidRPr="008B0AB1">
        <w:rPr>
          <w:rFonts w:ascii="Calibri" w:hAnsi="Calibri" w:cs="Calibri"/>
          <w:sz w:val="24"/>
          <w:szCs w:val="24"/>
        </w:rPr>
        <w:t xml:space="preserve"> những người quan tâm môi trường,</w:t>
      </w:r>
      <w:r w:rsidRPr="008B0AB1">
        <w:rPr>
          <w:rFonts w:ascii="Calibri" w:hAnsi="Calibri" w:cs="Calibri"/>
          <w:sz w:val="24"/>
          <w:szCs w:val="24"/>
        </w:rPr>
        <w:t xml:space="preserve"> giải quyết được mối quan tâm về môi trường của người dân, từ đó tạo niềm tin tưởng và đồng hành với bước phát triển củ</w:t>
      </w:r>
      <w:r w:rsidR="009A4C07" w:rsidRPr="008B0AB1">
        <w:rPr>
          <w:rFonts w:ascii="Calibri" w:hAnsi="Calibri" w:cs="Calibri"/>
          <w:sz w:val="24"/>
          <w:szCs w:val="24"/>
        </w:rPr>
        <w:t>a KCN.</w:t>
      </w:r>
    </w:p>
    <w:p w:rsidR="00F5418D" w:rsidRPr="008B0AB1" w:rsidRDefault="00F5418D" w:rsidP="007B2EEE">
      <w:pPr>
        <w:pStyle w:val="ListParagraph"/>
        <w:numPr>
          <w:ilvl w:val="0"/>
          <w:numId w:val="30"/>
        </w:numPr>
        <w:spacing w:line="360" w:lineRule="auto"/>
        <w:jc w:val="both"/>
        <w:rPr>
          <w:rFonts w:ascii="Calibri" w:hAnsi="Calibri" w:cs="Calibri"/>
          <w:b/>
          <w:sz w:val="24"/>
          <w:szCs w:val="24"/>
        </w:rPr>
      </w:pPr>
      <w:r w:rsidRPr="008B0AB1">
        <w:rPr>
          <w:rFonts w:ascii="Calibri" w:hAnsi="Calibri" w:cs="Calibri"/>
          <w:b/>
          <w:sz w:val="24"/>
          <w:szCs w:val="24"/>
        </w:rPr>
        <w:t>Hiệu quả môi trường</w:t>
      </w:r>
      <w:r w:rsidR="00663C83" w:rsidRPr="008B0AB1">
        <w:rPr>
          <w:rFonts w:ascii="Calibri" w:hAnsi="Calibri" w:cs="Calibri"/>
          <w:b/>
          <w:sz w:val="24"/>
          <w:szCs w:val="24"/>
        </w:rPr>
        <w:t>:</w:t>
      </w:r>
    </w:p>
    <w:p w:rsidR="00F5418D" w:rsidRPr="008B0AB1" w:rsidRDefault="00F5418D" w:rsidP="007B2EEE">
      <w:pPr>
        <w:spacing w:line="360" w:lineRule="auto"/>
        <w:ind w:firstLine="720"/>
        <w:jc w:val="both"/>
        <w:rPr>
          <w:rFonts w:ascii="Calibri" w:hAnsi="Calibri" w:cs="Calibri"/>
          <w:sz w:val="24"/>
          <w:szCs w:val="24"/>
        </w:rPr>
      </w:pPr>
      <w:r w:rsidRPr="008B0AB1">
        <w:rPr>
          <w:rFonts w:ascii="Calibri" w:hAnsi="Calibri" w:cs="Calibri"/>
          <w:sz w:val="24"/>
          <w:szCs w:val="24"/>
        </w:rPr>
        <w:t>CĐT và các doanh nghiệp trong KCN đều tuân thủ pháp luật về sản xuất kinh doanh, bảo vệ môi trường và lao động, phát huy các hệ thống môi trường, đảm bảo quy định về môi trường trong sản xuất kinh doanh;</w:t>
      </w:r>
    </w:p>
    <w:p w:rsidR="00663C83" w:rsidRPr="008B0AB1" w:rsidRDefault="00663C83" w:rsidP="007B2EEE">
      <w:pPr>
        <w:spacing w:line="360" w:lineRule="auto"/>
        <w:ind w:firstLine="720"/>
        <w:jc w:val="both"/>
        <w:rPr>
          <w:rFonts w:ascii="Calibri" w:hAnsi="Calibri" w:cs="Calibri"/>
          <w:sz w:val="24"/>
          <w:szCs w:val="24"/>
        </w:rPr>
      </w:pPr>
      <w:r w:rsidRPr="008B0AB1">
        <w:rPr>
          <w:rFonts w:ascii="Calibri" w:hAnsi="Calibri" w:cs="Calibri"/>
          <w:sz w:val="24"/>
          <w:szCs w:val="24"/>
        </w:rPr>
        <w:t>Bằng những phương án tiết kiệm nguyên liệu, phát triển mô hình kinh tế tuần hoàn đã góp phần giảm nguồn phát thải ra môi trường, tiết kiệm tài nguyên</w:t>
      </w:r>
      <w:r w:rsidR="009A4C07" w:rsidRPr="008B0AB1">
        <w:rPr>
          <w:rFonts w:ascii="Calibri" w:hAnsi="Calibri" w:cs="Calibri"/>
          <w:sz w:val="24"/>
          <w:szCs w:val="24"/>
        </w:rPr>
        <w:t xml:space="preserve"> thiên </w:t>
      </w:r>
      <w:proofErr w:type="gramStart"/>
      <w:r w:rsidR="009A4C07" w:rsidRPr="008B0AB1">
        <w:rPr>
          <w:rFonts w:ascii="Calibri" w:hAnsi="Calibri" w:cs="Calibri"/>
          <w:sz w:val="24"/>
          <w:szCs w:val="24"/>
        </w:rPr>
        <w:t>nhiên</w:t>
      </w:r>
      <w:r w:rsidRPr="008B0AB1">
        <w:rPr>
          <w:rFonts w:ascii="Calibri" w:hAnsi="Calibri" w:cs="Calibri"/>
          <w:sz w:val="24"/>
          <w:szCs w:val="24"/>
        </w:rPr>
        <w:t>,…</w:t>
      </w:r>
      <w:proofErr w:type="gramEnd"/>
      <w:r w:rsidR="009A4C07" w:rsidRPr="008B0AB1">
        <w:rPr>
          <w:rFonts w:ascii="Calibri" w:hAnsi="Calibri" w:cs="Calibri"/>
          <w:sz w:val="24"/>
          <w:szCs w:val="24"/>
        </w:rPr>
        <w:t>góp phần giảm thiểu ô nhiễm toàn cầ</w:t>
      </w:r>
      <w:r w:rsidR="007F239E" w:rsidRPr="008B0AB1">
        <w:rPr>
          <w:rFonts w:ascii="Calibri" w:hAnsi="Calibri" w:cs="Calibri"/>
          <w:sz w:val="24"/>
          <w:szCs w:val="24"/>
        </w:rPr>
        <w:t>u;</w:t>
      </w:r>
    </w:p>
    <w:p w:rsidR="003E3CB8" w:rsidRPr="005756F3" w:rsidRDefault="00F5418D" w:rsidP="005756F3">
      <w:pPr>
        <w:spacing w:line="360" w:lineRule="auto"/>
        <w:ind w:firstLine="720"/>
        <w:jc w:val="both"/>
        <w:rPr>
          <w:rFonts w:ascii="Calibri" w:hAnsi="Calibri" w:cs="Calibri"/>
          <w:sz w:val="24"/>
          <w:szCs w:val="24"/>
        </w:rPr>
      </w:pPr>
      <w:r w:rsidRPr="008B0AB1">
        <w:rPr>
          <w:rFonts w:ascii="Calibri" w:hAnsi="Calibri" w:cs="Calibri"/>
          <w:sz w:val="24"/>
          <w:szCs w:val="24"/>
        </w:rPr>
        <w:t>Sử dụng các nguồn năng lượng thay thế thân thiện với môi trường, áp dụng sản xuất sạch hơn giúp tiết kiệm chi phí quản lý, sản xuất kinh doanh, sử dụng hiệu quả nguồn nước sau xử</w:t>
      </w:r>
      <w:r w:rsidR="007F239E" w:rsidRPr="008B0AB1">
        <w:rPr>
          <w:rFonts w:ascii="Calibri" w:hAnsi="Calibri" w:cs="Calibri"/>
          <w:sz w:val="24"/>
          <w:szCs w:val="24"/>
        </w:rPr>
        <w:t xml:space="preserve"> lý.</w:t>
      </w:r>
    </w:p>
    <w:p w:rsidR="003E3CB8" w:rsidRPr="003F107B" w:rsidRDefault="003E3CB8" w:rsidP="007B2EEE">
      <w:pPr>
        <w:spacing w:line="360" w:lineRule="auto"/>
        <w:ind w:firstLine="720"/>
        <w:jc w:val="both"/>
        <w:rPr>
          <w:rFonts w:ascii="Calibri" w:hAnsi="Calibri" w:cs="Calibri"/>
          <w:sz w:val="12"/>
          <w:szCs w:val="24"/>
        </w:rPr>
      </w:pPr>
    </w:p>
    <w:sectPr w:rsidR="003E3CB8" w:rsidRPr="003F107B" w:rsidSect="00AB333D">
      <w:headerReference w:type="default" r:id="rId7"/>
      <w:footerReference w:type="default" r:id="rId8"/>
      <w:pgSz w:w="12240" w:h="15840"/>
      <w:pgMar w:top="851" w:right="1440" w:bottom="1418" w:left="1440" w:header="284" w:footer="9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C0" w:rsidRDefault="00DC5AC0" w:rsidP="00D62CCF">
      <w:pPr>
        <w:spacing w:after="0" w:line="240" w:lineRule="auto"/>
      </w:pPr>
      <w:r>
        <w:separator/>
      </w:r>
    </w:p>
  </w:endnote>
  <w:endnote w:type="continuationSeparator" w:id="0">
    <w:p w:rsidR="00DC5AC0" w:rsidRDefault="00DC5AC0" w:rsidP="00D6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CF" w:rsidRDefault="00D62CCF">
    <w:pPr>
      <w:pStyle w:val="Footer"/>
    </w:pPr>
    <w:r w:rsidRPr="001C0774">
      <w:rPr>
        <w:noProof/>
        <w:sz w:val="26"/>
        <w:szCs w:val="26"/>
        <w:lang w:eastAsia="ja-JP"/>
      </w:rPr>
      <w:drawing>
        <wp:anchor distT="0" distB="0" distL="114300" distR="114300" simplePos="0" relativeHeight="251661312" behindDoc="1" locked="0" layoutInCell="1" allowOverlap="1" wp14:anchorId="5638004E" wp14:editId="3D708B00">
          <wp:simplePos x="0" y="0"/>
          <wp:positionH relativeFrom="page">
            <wp:align>left</wp:align>
          </wp:positionH>
          <wp:positionV relativeFrom="paragraph">
            <wp:posOffset>-19625</wp:posOffset>
          </wp:positionV>
          <wp:extent cx="9548429" cy="75364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29" cy="75364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C0" w:rsidRDefault="00DC5AC0" w:rsidP="00D62CCF">
      <w:pPr>
        <w:spacing w:after="0" w:line="240" w:lineRule="auto"/>
      </w:pPr>
      <w:r>
        <w:separator/>
      </w:r>
    </w:p>
  </w:footnote>
  <w:footnote w:type="continuationSeparator" w:id="0">
    <w:p w:rsidR="00DC5AC0" w:rsidRDefault="00DC5AC0" w:rsidP="00D6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5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6946"/>
    </w:tblGrid>
    <w:tr w:rsidR="00D62CCF" w:rsidRPr="00D62CCF" w:rsidTr="005723F8">
      <w:trPr>
        <w:trHeight w:val="630"/>
      </w:trPr>
      <w:tc>
        <w:tcPr>
          <w:tcW w:w="2709" w:type="dxa"/>
        </w:tcPr>
        <w:p w:rsidR="00D62CCF" w:rsidRPr="00F00A1F" w:rsidRDefault="00D62CCF" w:rsidP="00D62CCF">
          <w:pPr>
            <w:pStyle w:val="Header"/>
          </w:pPr>
        </w:p>
      </w:tc>
      <w:tc>
        <w:tcPr>
          <w:tcW w:w="6946" w:type="dxa"/>
        </w:tcPr>
        <w:p w:rsidR="00D62CCF" w:rsidRPr="00D62CCF" w:rsidRDefault="00D62CCF" w:rsidP="00D62CCF">
          <w:pPr>
            <w:pStyle w:val="Header"/>
            <w:spacing w:line="360" w:lineRule="auto"/>
            <w:jc w:val="center"/>
            <w:rPr>
              <w:rFonts w:asciiTheme="majorHAnsi" w:hAnsiTheme="majorHAnsi" w:cstheme="majorHAnsi"/>
              <w:b/>
              <w:color w:val="00682F"/>
            </w:rPr>
          </w:pPr>
          <w:r w:rsidRPr="00D62CCF">
            <w:rPr>
              <w:rFonts w:asciiTheme="majorHAnsi" w:hAnsiTheme="majorHAnsi" w:cstheme="majorHAnsi"/>
              <w:b/>
              <w:color w:val="00682F"/>
            </w:rPr>
            <w:t>CÔNG TY CỔ PHẦN SHINEC</w:t>
          </w:r>
        </w:p>
        <w:p w:rsidR="00D62CCF" w:rsidRPr="00D62CCF" w:rsidRDefault="00D62CCF" w:rsidP="002B0349">
          <w:pPr>
            <w:pStyle w:val="Header"/>
            <w:jc w:val="center"/>
            <w:rPr>
              <w:rFonts w:asciiTheme="majorHAnsi" w:hAnsiTheme="majorHAnsi" w:cstheme="majorHAnsi"/>
              <w:color w:val="00682F"/>
              <w:sz w:val="18"/>
              <w:szCs w:val="18"/>
            </w:rPr>
          </w:pPr>
          <w:r w:rsidRPr="00D62CCF">
            <w:rPr>
              <w:rFonts w:asciiTheme="majorHAnsi" w:hAnsiTheme="majorHAnsi" w:cstheme="majorHAnsi"/>
              <w:color w:val="00682F"/>
              <w:sz w:val="18"/>
              <w:szCs w:val="18"/>
            </w:rPr>
            <w:t xml:space="preserve">Add: Khu công nghiệp Nam Cầu Kiền, </w:t>
          </w:r>
          <w:r w:rsidR="002B0349">
            <w:rPr>
              <w:rFonts w:asciiTheme="majorHAnsi" w:hAnsiTheme="majorHAnsi" w:cstheme="majorHAnsi"/>
              <w:color w:val="00682F"/>
              <w:sz w:val="18"/>
              <w:szCs w:val="18"/>
            </w:rPr>
            <w:t xml:space="preserve">huyện </w:t>
          </w:r>
          <w:r w:rsidRPr="00D62CCF">
            <w:rPr>
              <w:rFonts w:asciiTheme="majorHAnsi" w:hAnsiTheme="majorHAnsi" w:cstheme="majorHAnsi"/>
              <w:color w:val="00682F"/>
              <w:sz w:val="18"/>
              <w:szCs w:val="18"/>
            </w:rPr>
            <w:t>Thủy Nguyên,</w:t>
          </w:r>
          <w:r w:rsidR="002B0349">
            <w:rPr>
              <w:rFonts w:asciiTheme="majorHAnsi" w:hAnsiTheme="majorHAnsi" w:cstheme="majorHAnsi"/>
              <w:color w:val="00682F"/>
              <w:sz w:val="18"/>
              <w:szCs w:val="18"/>
            </w:rPr>
            <w:t xml:space="preserve"> thành phố</w:t>
          </w:r>
          <w:r w:rsidRPr="00D62CCF">
            <w:rPr>
              <w:rFonts w:asciiTheme="majorHAnsi" w:hAnsiTheme="majorHAnsi" w:cstheme="majorHAnsi"/>
              <w:color w:val="00682F"/>
              <w:sz w:val="18"/>
              <w:szCs w:val="18"/>
            </w:rPr>
            <w:t xml:space="preserve"> Hải Phòng</w:t>
          </w:r>
        </w:p>
        <w:p w:rsidR="00D62CCF" w:rsidRPr="00D62CCF" w:rsidRDefault="00D62CCF" w:rsidP="00D62CCF">
          <w:pPr>
            <w:pStyle w:val="Header"/>
            <w:ind w:left="162"/>
            <w:jc w:val="distribute"/>
            <w:rPr>
              <w:rFonts w:asciiTheme="majorHAnsi" w:hAnsiTheme="majorHAnsi" w:cstheme="majorHAnsi"/>
              <w:color w:val="00682F"/>
              <w:sz w:val="20"/>
              <w:szCs w:val="20"/>
            </w:rPr>
          </w:pPr>
          <w:r w:rsidRPr="00D62CCF">
            <w:rPr>
              <w:rFonts w:asciiTheme="majorHAnsi" w:hAnsiTheme="majorHAnsi" w:cstheme="majorHAnsi"/>
              <w:color w:val="00682F"/>
              <w:sz w:val="18"/>
              <w:szCs w:val="18"/>
            </w:rPr>
            <w:t xml:space="preserve">Tel: 02253.645990 - Email: </w:t>
          </w:r>
          <w:hyperlink r:id="rId1" w:history="1">
            <w:r w:rsidRPr="00D62CCF">
              <w:rPr>
                <w:rStyle w:val="Hyperlink"/>
                <w:rFonts w:asciiTheme="majorHAnsi" w:hAnsiTheme="majorHAnsi" w:cstheme="majorHAnsi"/>
                <w:sz w:val="18"/>
                <w:szCs w:val="18"/>
              </w:rPr>
              <w:t>namcaukien@gmail.com</w:t>
            </w:r>
          </w:hyperlink>
          <w:r w:rsidRPr="00D62CCF">
            <w:rPr>
              <w:rFonts w:asciiTheme="majorHAnsi" w:hAnsiTheme="majorHAnsi" w:cstheme="majorHAnsi"/>
              <w:color w:val="00682F"/>
              <w:sz w:val="18"/>
              <w:szCs w:val="18"/>
            </w:rPr>
            <w:t xml:space="preserve"> - Website: </w:t>
          </w:r>
          <w:hyperlink r:id="rId2" w:history="1">
            <w:r w:rsidRPr="00D62CCF">
              <w:rPr>
                <w:rStyle w:val="Hyperlink"/>
                <w:rFonts w:asciiTheme="majorHAnsi" w:hAnsiTheme="majorHAnsi" w:cstheme="majorHAnsi"/>
                <w:sz w:val="18"/>
                <w:szCs w:val="18"/>
              </w:rPr>
              <w:t>www.namcaukien.com.vn</w:t>
            </w:r>
          </w:hyperlink>
        </w:p>
      </w:tc>
    </w:tr>
  </w:tbl>
  <w:p w:rsidR="00D62CCF" w:rsidRDefault="00D62CCF">
    <w:pPr>
      <w:pStyle w:val="Header"/>
    </w:pPr>
    <w:r w:rsidRPr="00F00A1F">
      <w:rPr>
        <w:noProof/>
        <w:lang w:eastAsia="ja-JP"/>
      </w:rPr>
      <w:drawing>
        <wp:anchor distT="0" distB="0" distL="114300" distR="114300" simplePos="0" relativeHeight="251659264" behindDoc="1" locked="0" layoutInCell="1" allowOverlap="1" wp14:anchorId="75A4421A" wp14:editId="3988E7F7">
          <wp:simplePos x="0" y="0"/>
          <wp:positionH relativeFrom="column">
            <wp:posOffset>-230505</wp:posOffset>
          </wp:positionH>
          <wp:positionV relativeFrom="paragraph">
            <wp:posOffset>-574675</wp:posOffset>
          </wp:positionV>
          <wp:extent cx="1510869" cy="656590"/>
          <wp:effectExtent l="0" t="0" r="0" b="0"/>
          <wp:wrapNone/>
          <wp:docPr id="35" name="Picture 35" descr="NamCauKien_logo_F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CauKien_logo_FA -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869" cy="6565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456"/>
    <w:multiLevelType w:val="hybridMultilevel"/>
    <w:tmpl w:val="B03EDB9A"/>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670257B"/>
    <w:multiLevelType w:val="hybridMultilevel"/>
    <w:tmpl w:val="2F2AE1CE"/>
    <w:lvl w:ilvl="0" w:tplc="BE9E3F0E">
      <w:start w:val="1"/>
      <w:numFmt w:val="bullet"/>
      <w:lvlText w:val="-"/>
      <w:lvlJc w:val="left"/>
      <w:pPr>
        <w:ind w:left="720" w:hanging="360"/>
      </w:pPr>
      <w:rPr>
        <w:rFonts w:ascii="Times New Roman" w:eastAsiaTheme="minorHAnsi" w:hAnsi="Times New Roman" w:cs="Times New Roman" w:hint="default"/>
      </w:rPr>
    </w:lvl>
    <w:lvl w:ilvl="1" w:tplc="BE9E3F0E">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F79"/>
    <w:multiLevelType w:val="hybridMultilevel"/>
    <w:tmpl w:val="50F2D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F0AFC"/>
    <w:multiLevelType w:val="hybridMultilevel"/>
    <w:tmpl w:val="09CC49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76E9A"/>
    <w:multiLevelType w:val="hybridMultilevel"/>
    <w:tmpl w:val="C3DC7D5C"/>
    <w:lvl w:ilvl="0" w:tplc="BE9E3F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676C1"/>
    <w:multiLevelType w:val="hybridMultilevel"/>
    <w:tmpl w:val="21AAF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1E54A1"/>
    <w:multiLevelType w:val="hybridMultilevel"/>
    <w:tmpl w:val="C9E297F4"/>
    <w:lvl w:ilvl="0" w:tplc="BE9E3F0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984"/>
    <w:multiLevelType w:val="hybridMultilevel"/>
    <w:tmpl w:val="E1FE7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A75E36"/>
    <w:multiLevelType w:val="hybridMultilevel"/>
    <w:tmpl w:val="FD6EF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24B59"/>
    <w:multiLevelType w:val="hybridMultilevel"/>
    <w:tmpl w:val="BBB6E6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14A59"/>
    <w:multiLevelType w:val="hybridMultilevel"/>
    <w:tmpl w:val="34226502"/>
    <w:lvl w:ilvl="0" w:tplc="DDD018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C028B8"/>
    <w:multiLevelType w:val="hybridMultilevel"/>
    <w:tmpl w:val="CB9CAA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32DE0"/>
    <w:multiLevelType w:val="hybridMultilevel"/>
    <w:tmpl w:val="CFB6F7C8"/>
    <w:lvl w:ilvl="0" w:tplc="4680F586">
      <w:start w:val="1"/>
      <w:numFmt w:val="decimal"/>
      <w:lvlText w:val="%1."/>
      <w:lvlJc w:val="left"/>
      <w:pPr>
        <w:ind w:left="2976" w:hanging="360"/>
      </w:pPr>
      <w:rPr>
        <w:rFonts w:hint="default"/>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13" w15:restartNumberingAfterBreak="0">
    <w:nsid w:val="4F826420"/>
    <w:multiLevelType w:val="hybridMultilevel"/>
    <w:tmpl w:val="F31291B6"/>
    <w:lvl w:ilvl="0" w:tplc="BE9E3F0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4275A"/>
    <w:multiLevelType w:val="hybridMultilevel"/>
    <w:tmpl w:val="C2C0C818"/>
    <w:lvl w:ilvl="0" w:tplc="68E205FE">
      <w:numFmt w:val="bullet"/>
      <w:lvlText w:val="-"/>
      <w:lvlJc w:val="left"/>
      <w:pPr>
        <w:ind w:left="720" w:hanging="360"/>
      </w:pPr>
      <w:rPr>
        <w:rFonts w:ascii="Calibri" w:eastAsia="Times New Roman" w:hAnsi="Calibri" w:cs="Calibri" w:hint="default"/>
        <w:color w:val="auto"/>
      </w:rPr>
    </w:lvl>
    <w:lvl w:ilvl="1" w:tplc="BE9E3F0E">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5767"/>
    <w:multiLevelType w:val="hybridMultilevel"/>
    <w:tmpl w:val="86D405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74883"/>
    <w:multiLevelType w:val="hybridMultilevel"/>
    <w:tmpl w:val="EBF49370"/>
    <w:lvl w:ilvl="0" w:tplc="C9D0B6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06B6E"/>
    <w:multiLevelType w:val="hybridMultilevel"/>
    <w:tmpl w:val="89667E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B7128F"/>
    <w:multiLevelType w:val="hybridMultilevel"/>
    <w:tmpl w:val="5CF484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0D2060"/>
    <w:multiLevelType w:val="hybridMultilevel"/>
    <w:tmpl w:val="714014F2"/>
    <w:lvl w:ilvl="0" w:tplc="BE9E3F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83B58"/>
    <w:multiLevelType w:val="hybridMultilevel"/>
    <w:tmpl w:val="BD8AF4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14695F"/>
    <w:multiLevelType w:val="hybridMultilevel"/>
    <w:tmpl w:val="A8320D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FE7E35"/>
    <w:multiLevelType w:val="hybridMultilevel"/>
    <w:tmpl w:val="288269A8"/>
    <w:lvl w:ilvl="0" w:tplc="04090009">
      <w:start w:val="1"/>
      <w:numFmt w:val="bullet"/>
      <w:lvlText w:val=""/>
      <w:lvlJc w:val="left"/>
      <w:pPr>
        <w:ind w:left="720" w:hanging="360"/>
      </w:pPr>
      <w:rPr>
        <w:rFonts w:ascii="Wingdings" w:hAnsi="Wingdings" w:hint="default"/>
      </w:rPr>
    </w:lvl>
    <w:lvl w:ilvl="1" w:tplc="EB44428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670B4"/>
    <w:multiLevelType w:val="hybridMultilevel"/>
    <w:tmpl w:val="E2BCD38A"/>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4082F1F"/>
    <w:multiLevelType w:val="hybridMultilevel"/>
    <w:tmpl w:val="FC2A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1119E"/>
    <w:multiLevelType w:val="hybridMultilevel"/>
    <w:tmpl w:val="1FEE5242"/>
    <w:lvl w:ilvl="0" w:tplc="BE9E3F0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25360"/>
    <w:multiLevelType w:val="hybridMultilevel"/>
    <w:tmpl w:val="AA88BC8E"/>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7" w15:restartNumberingAfterBreak="0">
    <w:nsid w:val="79335BE7"/>
    <w:multiLevelType w:val="hybridMultilevel"/>
    <w:tmpl w:val="E1B2E708"/>
    <w:lvl w:ilvl="0" w:tplc="BE9E3F0E">
      <w:start w:val="1"/>
      <w:numFmt w:val="bullet"/>
      <w:lvlText w:val="-"/>
      <w:lvlJc w:val="left"/>
      <w:pPr>
        <w:ind w:left="720" w:hanging="360"/>
      </w:pPr>
      <w:rPr>
        <w:rFonts w:ascii="Times New Roman" w:eastAsiaTheme="minorHAnsi" w:hAnsi="Times New Roman" w:cs="Times New Roman" w:hint="default"/>
      </w:rPr>
    </w:lvl>
    <w:lvl w:ilvl="1" w:tplc="BE9E3F0E">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B1CB8"/>
    <w:multiLevelType w:val="hybridMultilevel"/>
    <w:tmpl w:val="C97C3708"/>
    <w:lvl w:ilvl="0" w:tplc="BE9E3F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D1147"/>
    <w:multiLevelType w:val="hybridMultilevel"/>
    <w:tmpl w:val="244E1B84"/>
    <w:lvl w:ilvl="0" w:tplc="04090005">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0"/>
  </w:num>
  <w:num w:numId="2">
    <w:abstractNumId w:val="12"/>
  </w:num>
  <w:num w:numId="3">
    <w:abstractNumId w:val="23"/>
  </w:num>
  <w:num w:numId="4">
    <w:abstractNumId w:val="29"/>
  </w:num>
  <w:num w:numId="5">
    <w:abstractNumId w:val="24"/>
  </w:num>
  <w:num w:numId="6">
    <w:abstractNumId w:val="17"/>
  </w:num>
  <w:num w:numId="7">
    <w:abstractNumId w:val="18"/>
  </w:num>
  <w:num w:numId="8">
    <w:abstractNumId w:val="3"/>
  </w:num>
  <w:num w:numId="9">
    <w:abstractNumId w:val="21"/>
  </w:num>
  <w:num w:numId="10">
    <w:abstractNumId w:val="26"/>
  </w:num>
  <w:num w:numId="11">
    <w:abstractNumId w:val="2"/>
  </w:num>
  <w:num w:numId="12">
    <w:abstractNumId w:val="11"/>
  </w:num>
  <w:num w:numId="13">
    <w:abstractNumId w:val="7"/>
  </w:num>
  <w:num w:numId="14">
    <w:abstractNumId w:val="22"/>
  </w:num>
  <w:num w:numId="15">
    <w:abstractNumId w:val="0"/>
  </w:num>
  <w:num w:numId="16">
    <w:abstractNumId w:val="16"/>
  </w:num>
  <w:num w:numId="17">
    <w:abstractNumId w:val="14"/>
  </w:num>
  <w:num w:numId="18">
    <w:abstractNumId w:val="13"/>
  </w:num>
  <w:num w:numId="19">
    <w:abstractNumId w:val="6"/>
  </w:num>
  <w:num w:numId="20">
    <w:abstractNumId w:val="27"/>
  </w:num>
  <w:num w:numId="21">
    <w:abstractNumId w:val="25"/>
  </w:num>
  <w:num w:numId="22">
    <w:abstractNumId w:val="1"/>
  </w:num>
  <w:num w:numId="23">
    <w:abstractNumId w:val="4"/>
  </w:num>
  <w:num w:numId="24">
    <w:abstractNumId w:val="19"/>
  </w:num>
  <w:num w:numId="25">
    <w:abstractNumId w:val="28"/>
  </w:num>
  <w:num w:numId="26">
    <w:abstractNumId w:val="15"/>
  </w:num>
  <w:num w:numId="27">
    <w:abstractNumId w:val="8"/>
  </w:num>
  <w:num w:numId="28">
    <w:abstractNumId w:val="20"/>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8D"/>
    <w:rsid w:val="00011327"/>
    <w:rsid w:val="00090986"/>
    <w:rsid w:val="0011242B"/>
    <w:rsid w:val="00116CD3"/>
    <w:rsid w:val="00122549"/>
    <w:rsid w:val="00123695"/>
    <w:rsid w:val="0015682B"/>
    <w:rsid w:val="001915DA"/>
    <w:rsid w:val="001A27B7"/>
    <w:rsid w:val="001C016F"/>
    <w:rsid w:val="001F3900"/>
    <w:rsid w:val="0020470E"/>
    <w:rsid w:val="0028545E"/>
    <w:rsid w:val="00291021"/>
    <w:rsid w:val="002B0349"/>
    <w:rsid w:val="002F6C0F"/>
    <w:rsid w:val="00373732"/>
    <w:rsid w:val="003A42B2"/>
    <w:rsid w:val="003C2342"/>
    <w:rsid w:val="003E3CB8"/>
    <w:rsid w:val="003F107B"/>
    <w:rsid w:val="004425DE"/>
    <w:rsid w:val="0045208E"/>
    <w:rsid w:val="00536DB3"/>
    <w:rsid w:val="005756F3"/>
    <w:rsid w:val="005820BE"/>
    <w:rsid w:val="00597808"/>
    <w:rsid w:val="005A436B"/>
    <w:rsid w:val="00611012"/>
    <w:rsid w:val="00617A27"/>
    <w:rsid w:val="00647690"/>
    <w:rsid w:val="0066372A"/>
    <w:rsid w:val="00663C83"/>
    <w:rsid w:val="00674E5C"/>
    <w:rsid w:val="006D58F5"/>
    <w:rsid w:val="006D7D28"/>
    <w:rsid w:val="006E60B0"/>
    <w:rsid w:val="006F2287"/>
    <w:rsid w:val="00716B6A"/>
    <w:rsid w:val="00781903"/>
    <w:rsid w:val="007B2EEE"/>
    <w:rsid w:val="007D6EFC"/>
    <w:rsid w:val="007F239E"/>
    <w:rsid w:val="007F764F"/>
    <w:rsid w:val="0080343A"/>
    <w:rsid w:val="0080590C"/>
    <w:rsid w:val="00827D80"/>
    <w:rsid w:val="008B0AB1"/>
    <w:rsid w:val="008D4541"/>
    <w:rsid w:val="00903028"/>
    <w:rsid w:val="0091543F"/>
    <w:rsid w:val="00933B68"/>
    <w:rsid w:val="009A4C07"/>
    <w:rsid w:val="009C0040"/>
    <w:rsid w:val="009C0388"/>
    <w:rsid w:val="00A33971"/>
    <w:rsid w:val="00A823DB"/>
    <w:rsid w:val="00AB333D"/>
    <w:rsid w:val="00AB4BB5"/>
    <w:rsid w:val="00B0651F"/>
    <w:rsid w:val="00B83127"/>
    <w:rsid w:val="00BA5607"/>
    <w:rsid w:val="00BB357C"/>
    <w:rsid w:val="00BF74FD"/>
    <w:rsid w:val="00C25932"/>
    <w:rsid w:val="00CD2F81"/>
    <w:rsid w:val="00D62CCF"/>
    <w:rsid w:val="00D640E0"/>
    <w:rsid w:val="00DA7A90"/>
    <w:rsid w:val="00DC5AC0"/>
    <w:rsid w:val="00DD0599"/>
    <w:rsid w:val="00E165A8"/>
    <w:rsid w:val="00E60034"/>
    <w:rsid w:val="00F17F60"/>
    <w:rsid w:val="00F5418D"/>
    <w:rsid w:val="00F75BBC"/>
    <w:rsid w:val="00FB0708"/>
    <w:rsid w:val="00FC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ABB03-2952-4430-9F63-39ED5CCF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18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12"/>
    <w:pPr>
      <w:ind w:left="720"/>
      <w:contextualSpacing/>
    </w:pPr>
  </w:style>
  <w:style w:type="paragraph" w:styleId="NormalWeb">
    <w:name w:val="Normal (Web)"/>
    <w:basedOn w:val="Normal"/>
    <w:uiPriority w:val="99"/>
    <w:semiHidden/>
    <w:unhideWhenUsed/>
    <w:rsid w:val="0061101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11012"/>
    <w:rPr>
      <w:i/>
      <w:iCs/>
    </w:rPr>
  </w:style>
  <w:style w:type="paragraph" w:styleId="BalloonText">
    <w:name w:val="Balloon Text"/>
    <w:basedOn w:val="Normal"/>
    <w:link w:val="BalloonTextChar"/>
    <w:uiPriority w:val="99"/>
    <w:semiHidden/>
    <w:unhideWhenUsed/>
    <w:rsid w:val="0053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B3"/>
    <w:rPr>
      <w:rFonts w:ascii="Segoe UI" w:hAnsi="Segoe UI" w:cs="Segoe UI"/>
      <w:sz w:val="18"/>
      <w:szCs w:val="18"/>
    </w:rPr>
  </w:style>
  <w:style w:type="paragraph" w:styleId="Header">
    <w:name w:val="header"/>
    <w:basedOn w:val="Normal"/>
    <w:link w:val="HeaderChar"/>
    <w:uiPriority w:val="99"/>
    <w:unhideWhenUsed/>
    <w:rsid w:val="00D6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CF"/>
    <w:rPr>
      <w:rFonts w:ascii="Times New Roman" w:hAnsi="Times New Roman"/>
      <w:sz w:val="28"/>
    </w:rPr>
  </w:style>
  <w:style w:type="paragraph" w:styleId="Footer">
    <w:name w:val="footer"/>
    <w:basedOn w:val="Normal"/>
    <w:link w:val="FooterChar"/>
    <w:uiPriority w:val="99"/>
    <w:unhideWhenUsed/>
    <w:rsid w:val="00D6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CF"/>
    <w:rPr>
      <w:rFonts w:ascii="Times New Roman" w:hAnsi="Times New Roman"/>
      <w:sz w:val="28"/>
    </w:rPr>
  </w:style>
  <w:style w:type="table" w:styleId="TableGrid">
    <w:name w:val="Table Grid"/>
    <w:basedOn w:val="TableNormal"/>
    <w:uiPriority w:val="39"/>
    <w:rsid w:val="00D62CC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8256">
      <w:bodyDiv w:val="1"/>
      <w:marLeft w:val="0"/>
      <w:marRight w:val="0"/>
      <w:marTop w:val="0"/>
      <w:marBottom w:val="0"/>
      <w:divBdr>
        <w:top w:val="none" w:sz="0" w:space="0" w:color="auto"/>
        <w:left w:val="none" w:sz="0" w:space="0" w:color="auto"/>
        <w:bottom w:val="none" w:sz="0" w:space="0" w:color="auto"/>
        <w:right w:val="none" w:sz="0" w:space="0" w:color="auto"/>
      </w:divBdr>
    </w:div>
    <w:div w:id="13548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amcaukien.com.vn" TargetMode="External"/><Relationship Id="rId1" Type="http://schemas.openxmlformats.org/officeDocument/2006/relationships/hyperlink" Target="mailto:namcauk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49</cp:revision>
  <cp:lastPrinted>2020-06-17T10:39:00Z</cp:lastPrinted>
  <dcterms:created xsi:type="dcterms:W3CDTF">2020-06-16T15:55:00Z</dcterms:created>
  <dcterms:modified xsi:type="dcterms:W3CDTF">2020-09-08T01:58:00Z</dcterms:modified>
</cp:coreProperties>
</file>